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val="0"/>
        <w:suppressLineNumbers w:val="0"/>
        <w:autoSpaceDE w:val="0"/>
        <w:autoSpaceDN/>
        <w:spacing w:before="0" w:beforeAutospacing="0" w:after="0" w:afterAutospacing="0" w:line="580" w:lineRule="exact"/>
        <w:ind w:right="0" w:rightChars="0"/>
        <w:jc w:val="center"/>
        <w:outlineLvl w:val="1"/>
        <w:rPr>
          <w:rFonts w:hint="eastAsia" w:ascii="宋体" w:hAnsi="宋体" w:eastAsia="宋体" w:cs="宋体"/>
          <w:b/>
          <w:bCs/>
          <w:kern w:val="2"/>
          <w:sz w:val="44"/>
          <w:szCs w:val="44"/>
          <w:lang w:val="en-US" w:eastAsia="zh-CN" w:bidi="ar"/>
        </w:rPr>
      </w:pPr>
      <w:r>
        <w:rPr>
          <w:rFonts w:hint="eastAsia" w:ascii="宋体" w:hAnsi="宋体" w:eastAsia="宋体" w:cs="宋体"/>
          <w:b/>
          <w:bCs/>
          <w:kern w:val="2"/>
          <w:sz w:val="44"/>
          <w:szCs w:val="44"/>
          <w:lang w:val="en-US" w:eastAsia="zh-CN" w:bidi="ar"/>
        </w:rPr>
        <w:t>招聘岗位及人数</w:t>
      </w:r>
    </w:p>
    <w:tbl>
      <w:tblPr>
        <w:tblStyle w:val="5"/>
        <w:tblW w:w="8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346"/>
        <w:gridCol w:w="4163"/>
        <w:gridCol w:w="1657"/>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blHeader/>
          <w:jc w:val="center"/>
        </w:trPr>
        <w:tc>
          <w:tcPr>
            <w:tcW w:w="703"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79" w:lineRule="exact"/>
              <w:ind w:left="0" w:leftChars="0" w:right="0" w:rightChars="0" w:firstLine="0" w:firstLineChars="0"/>
              <w:jc w:val="center"/>
              <w:textAlignment w:val="auto"/>
              <w:rPr>
                <w:rFonts w:hint="default"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kern w:val="2"/>
                <w:sz w:val="21"/>
                <w:szCs w:val="21"/>
                <w:highlight w:val="none"/>
                <w:lang w:val="en-US" w:eastAsia="zh-CN" w:bidi="ar-SA"/>
              </w:rPr>
              <w:t>序号</w:t>
            </w:r>
          </w:p>
        </w:tc>
        <w:tc>
          <w:tcPr>
            <w:tcW w:w="1346"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79" w:lineRule="exact"/>
              <w:ind w:left="0" w:leftChars="0" w:right="0" w:rightChars="0" w:firstLine="0" w:firstLineChars="0"/>
              <w:jc w:val="center"/>
              <w:textAlignment w:val="auto"/>
              <w:rPr>
                <w:rFonts w:hint="default"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kern w:val="2"/>
                <w:sz w:val="21"/>
                <w:szCs w:val="21"/>
                <w:highlight w:val="none"/>
                <w:lang w:val="en-US" w:eastAsia="zh-CN" w:bidi="ar-SA"/>
              </w:rPr>
              <w:t>需求处室</w:t>
            </w:r>
          </w:p>
        </w:tc>
        <w:tc>
          <w:tcPr>
            <w:tcW w:w="4163"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79" w:lineRule="exact"/>
              <w:ind w:left="0" w:leftChars="0" w:right="0" w:rightChars="0" w:firstLine="0" w:firstLineChars="0"/>
              <w:jc w:val="center"/>
              <w:textAlignment w:val="auto"/>
              <w:rPr>
                <w:rFonts w:hint="default" w:ascii="仿宋_GB2312" w:hAnsi="仿宋_GB2312" w:eastAsia="仿宋_GB2312" w:cs="仿宋_GB2312"/>
                <w:b/>
                <w:bCs/>
                <w:kern w:val="2"/>
                <w:sz w:val="21"/>
                <w:szCs w:val="21"/>
                <w:highlight w:val="none"/>
                <w:lang w:val="en-US" w:eastAsia="zh-CN" w:bidi="ar-SA"/>
              </w:rPr>
            </w:pPr>
            <w:r>
              <w:rPr>
                <w:rFonts w:hint="default" w:ascii="仿宋_GB2312" w:hAnsi="仿宋_GB2312" w:eastAsia="仿宋_GB2312" w:cs="仿宋_GB2312"/>
                <w:b/>
                <w:bCs/>
                <w:kern w:val="2"/>
                <w:sz w:val="21"/>
                <w:szCs w:val="21"/>
                <w:highlight w:val="none"/>
                <w:lang w:val="en-US" w:eastAsia="zh-CN" w:bidi="ar-SA"/>
              </w:rPr>
              <w:t>拟招岗位</w:t>
            </w:r>
          </w:p>
        </w:tc>
        <w:tc>
          <w:tcPr>
            <w:tcW w:w="1657"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79" w:lineRule="exact"/>
              <w:ind w:left="0" w:leftChars="0" w:right="0" w:rightChars="0" w:firstLine="0" w:firstLineChars="0"/>
              <w:jc w:val="center"/>
              <w:textAlignment w:val="auto"/>
              <w:rPr>
                <w:rFonts w:hint="default"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kern w:val="2"/>
                <w:sz w:val="21"/>
                <w:szCs w:val="21"/>
                <w:highlight w:val="none"/>
                <w:lang w:val="en-US" w:eastAsia="zh-CN" w:bidi="ar-SA"/>
              </w:rPr>
              <w:t>岗级</w:t>
            </w:r>
          </w:p>
        </w:tc>
        <w:tc>
          <w:tcPr>
            <w:tcW w:w="729"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79" w:lineRule="exact"/>
              <w:ind w:left="0" w:leftChars="0" w:right="0" w:rightChars="0" w:firstLine="0" w:firstLineChars="0"/>
              <w:jc w:val="center"/>
              <w:textAlignment w:val="auto"/>
              <w:rPr>
                <w:rFonts w:hint="default"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kern w:val="2"/>
                <w:sz w:val="21"/>
                <w:szCs w:val="21"/>
                <w:highlight w:val="none"/>
                <w:lang w:val="en-US" w:eastAsia="zh-CN" w:bidi="ar-SA"/>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noWrap w:val="0"/>
            <w:vAlign w:val="center"/>
          </w:tcPr>
          <w:p>
            <w:pPr>
              <w:keepNext w:val="0"/>
              <w:keepLines w:val="0"/>
              <w:widowControl/>
              <w:numPr>
                <w:ilvl w:val="0"/>
                <w:numId w:val="1"/>
              </w:numPr>
              <w:suppressLineNumbers w:val="0"/>
              <w:ind w:left="340" w:leftChars="0" w:hanging="340" w:firstLineChars="0"/>
              <w:jc w:val="center"/>
              <w:textAlignment w:val="center"/>
              <w:rPr>
                <w:rFonts w:hint="default" w:ascii="仿宋_GB2312" w:hAnsi="仿宋_GB2312" w:eastAsia="仿宋_GB2312" w:cs="仿宋_GB2312"/>
                <w:b w:val="0"/>
                <w:bCs w:val="0"/>
                <w:kern w:val="2"/>
                <w:sz w:val="21"/>
                <w:szCs w:val="21"/>
                <w:vertAlign w:val="baseline"/>
                <w:lang w:val="en-US" w:eastAsia="zh-CN" w:bidi="ar-SA"/>
              </w:rPr>
            </w:pPr>
          </w:p>
        </w:tc>
        <w:tc>
          <w:tcPr>
            <w:tcW w:w="134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安全质保处</w:t>
            </w:r>
          </w:p>
        </w:tc>
        <w:tc>
          <w:tcPr>
            <w:tcW w:w="4163"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辐射防护工程师（高级主管工程师/中级主管工程师）</w:t>
            </w:r>
          </w:p>
        </w:tc>
        <w:tc>
          <w:tcPr>
            <w:tcW w:w="1657"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正科级/副科级</w:t>
            </w:r>
          </w:p>
        </w:tc>
        <w:tc>
          <w:tcPr>
            <w:tcW w:w="729"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noWrap w:val="0"/>
            <w:vAlign w:val="center"/>
          </w:tcPr>
          <w:p>
            <w:pPr>
              <w:keepNext w:val="0"/>
              <w:keepLines w:val="0"/>
              <w:widowControl/>
              <w:numPr>
                <w:ilvl w:val="0"/>
                <w:numId w:val="1"/>
              </w:numPr>
              <w:suppressLineNumbers w:val="0"/>
              <w:ind w:left="340" w:leftChars="0" w:hanging="340" w:firstLineChars="0"/>
              <w:jc w:val="center"/>
              <w:textAlignment w:val="center"/>
              <w:rPr>
                <w:rFonts w:hint="default" w:ascii="仿宋_GB2312" w:hAnsi="仿宋_GB2312" w:eastAsia="仿宋_GB2312" w:cs="仿宋_GB2312"/>
                <w:b w:val="0"/>
                <w:bCs w:val="0"/>
                <w:kern w:val="2"/>
                <w:sz w:val="21"/>
                <w:szCs w:val="21"/>
                <w:vertAlign w:val="baseline"/>
                <w:lang w:val="en-US" w:eastAsia="zh-CN" w:bidi="ar-SA"/>
              </w:rPr>
            </w:pPr>
          </w:p>
        </w:tc>
        <w:tc>
          <w:tcPr>
            <w:tcW w:w="134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安全质保处</w:t>
            </w:r>
          </w:p>
        </w:tc>
        <w:tc>
          <w:tcPr>
            <w:tcW w:w="4163"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核安全工程师（高级主管工程师/中级主管工程师）</w:t>
            </w:r>
          </w:p>
        </w:tc>
        <w:tc>
          <w:tcPr>
            <w:tcW w:w="1657"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正科级/副科级</w:t>
            </w:r>
          </w:p>
        </w:tc>
        <w:tc>
          <w:tcPr>
            <w:tcW w:w="729"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noWrap w:val="0"/>
            <w:vAlign w:val="center"/>
          </w:tcPr>
          <w:p>
            <w:pPr>
              <w:keepNext w:val="0"/>
              <w:keepLines w:val="0"/>
              <w:widowControl/>
              <w:numPr>
                <w:ilvl w:val="0"/>
                <w:numId w:val="1"/>
              </w:numPr>
              <w:suppressLineNumbers w:val="0"/>
              <w:ind w:left="340" w:leftChars="0" w:hanging="340" w:firstLineChars="0"/>
              <w:jc w:val="center"/>
              <w:textAlignment w:val="center"/>
              <w:rPr>
                <w:rFonts w:hint="eastAsia" w:ascii="仿宋_GB2312" w:hAnsi="仿宋_GB2312" w:eastAsia="仿宋_GB2312" w:cs="仿宋_GB2312"/>
                <w:b w:val="0"/>
                <w:bCs w:val="0"/>
                <w:kern w:val="2"/>
                <w:sz w:val="21"/>
                <w:szCs w:val="21"/>
                <w:vertAlign w:val="baseline"/>
                <w:lang w:val="en-US" w:eastAsia="zh-CN" w:bidi="ar-SA"/>
              </w:rPr>
            </w:pPr>
          </w:p>
        </w:tc>
        <w:tc>
          <w:tcPr>
            <w:tcW w:w="13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安全质保处</w:t>
            </w:r>
          </w:p>
        </w:tc>
        <w:tc>
          <w:tcPr>
            <w:tcW w:w="416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生产质保工程师</w:t>
            </w:r>
          </w:p>
        </w:tc>
        <w:tc>
          <w:tcPr>
            <w:tcW w:w="165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主管及以下</w:t>
            </w:r>
          </w:p>
        </w:tc>
        <w:tc>
          <w:tcPr>
            <w:tcW w:w="72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vertAlign w:val="baseline"/>
                <w:lang w:val="en-US" w:eastAsia="zh-CN" w:bidi="ar-SA"/>
              </w:rPr>
            </w:pPr>
            <w:r>
              <w:rPr>
                <w:rFonts w:hint="eastAsia" w:ascii="宋体" w:hAnsi="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noWrap w:val="0"/>
            <w:vAlign w:val="center"/>
          </w:tcPr>
          <w:p>
            <w:pPr>
              <w:keepNext w:val="0"/>
              <w:keepLines w:val="0"/>
              <w:widowControl/>
              <w:numPr>
                <w:ilvl w:val="0"/>
                <w:numId w:val="1"/>
              </w:numPr>
              <w:suppressLineNumbers w:val="0"/>
              <w:ind w:left="340" w:leftChars="0" w:hanging="340" w:firstLineChars="0"/>
              <w:jc w:val="center"/>
              <w:textAlignment w:val="center"/>
              <w:rPr>
                <w:rFonts w:hint="default" w:ascii="仿宋_GB2312" w:hAnsi="仿宋_GB2312" w:eastAsia="仿宋_GB2312" w:cs="仿宋_GB2312"/>
                <w:b w:val="0"/>
                <w:bCs w:val="0"/>
                <w:kern w:val="2"/>
                <w:sz w:val="21"/>
                <w:szCs w:val="21"/>
                <w:vertAlign w:val="baseline"/>
                <w:lang w:val="en-US" w:eastAsia="zh-CN" w:bidi="ar-SA"/>
              </w:rPr>
            </w:pPr>
          </w:p>
        </w:tc>
        <w:tc>
          <w:tcPr>
            <w:tcW w:w="134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安全质保处</w:t>
            </w:r>
          </w:p>
        </w:tc>
        <w:tc>
          <w:tcPr>
            <w:tcW w:w="4163"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工程质保工程师</w:t>
            </w:r>
          </w:p>
        </w:tc>
        <w:tc>
          <w:tcPr>
            <w:tcW w:w="1657"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主管及以下</w:t>
            </w:r>
          </w:p>
        </w:tc>
        <w:tc>
          <w:tcPr>
            <w:tcW w:w="729"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noWrap w:val="0"/>
            <w:vAlign w:val="center"/>
          </w:tcPr>
          <w:p>
            <w:pPr>
              <w:keepNext w:val="0"/>
              <w:keepLines w:val="0"/>
              <w:widowControl/>
              <w:numPr>
                <w:ilvl w:val="0"/>
                <w:numId w:val="1"/>
              </w:numPr>
              <w:suppressLineNumbers w:val="0"/>
              <w:ind w:left="340" w:leftChars="0" w:hanging="340" w:firstLineChars="0"/>
              <w:jc w:val="center"/>
              <w:textAlignment w:val="center"/>
              <w:rPr>
                <w:rFonts w:hint="default" w:ascii="仿宋_GB2312" w:hAnsi="仿宋_GB2312" w:eastAsia="仿宋_GB2312" w:cs="仿宋_GB2312"/>
                <w:b w:val="0"/>
                <w:bCs w:val="0"/>
                <w:kern w:val="2"/>
                <w:sz w:val="21"/>
                <w:szCs w:val="21"/>
                <w:vertAlign w:val="baseline"/>
                <w:lang w:val="en-US" w:eastAsia="zh-CN" w:bidi="ar-SA"/>
              </w:rPr>
            </w:pPr>
          </w:p>
        </w:tc>
        <w:tc>
          <w:tcPr>
            <w:tcW w:w="13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生产准备处</w:t>
            </w:r>
          </w:p>
        </w:tc>
        <w:tc>
          <w:tcPr>
            <w:tcW w:w="416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生产准备管理副处长</w:t>
            </w:r>
          </w:p>
        </w:tc>
        <w:tc>
          <w:tcPr>
            <w:tcW w:w="1657"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副处级</w:t>
            </w:r>
          </w:p>
        </w:tc>
        <w:tc>
          <w:tcPr>
            <w:tcW w:w="729"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noWrap w:val="0"/>
            <w:vAlign w:val="center"/>
          </w:tcPr>
          <w:p>
            <w:pPr>
              <w:keepNext w:val="0"/>
              <w:keepLines w:val="0"/>
              <w:widowControl/>
              <w:numPr>
                <w:ilvl w:val="0"/>
                <w:numId w:val="1"/>
              </w:numPr>
              <w:suppressLineNumbers w:val="0"/>
              <w:ind w:left="340" w:leftChars="0" w:hanging="340" w:firstLineChars="0"/>
              <w:jc w:val="center"/>
              <w:textAlignment w:val="center"/>
              <w:rPr>
                <w:rFonts w:hint="default" w:ascii="仿宋_GB2312" w:hAnsi="仿宋_GB2312" w:eastAsia="仿宋_GB2312" w:cs="仿宋_GB2312"/>
                <w:b w:val="0"/>
                <w:bCs w:val="0"/>
                <w:kern w:val="2"/>
                <w:sz w:val="21"/>
                <w:szCs w:val="21"/>
                <w:vertAlign w:val="baseline"/>
                <w:lang w:val="en-US" w:eastAsia="zh-CN" w:bidi="ar-SA"/>
              </w:rPr>
            </w:pPr>
          </w:p>
        </w:tc>
        <w:tc>
          <w:tcPr>
            <w:tcW w:w="134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生产准备处</w:t>
            </w:r>
          </w:p>
        </w:tc>
        <w:tc>
          <w:tcPr>
            <w:tcW w:w="4163"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运行支持管理（高级主管工程师/中级主管工程师）</w:t>
            </w:r>
          </w:p>
        </w:tc>
        <w:tc>
          <w:tcPr>
            <w:tcW w:w="1657"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正科级/副科级</w:t>
            </w:r>
          </w:p>
        </w:tc>
        <w:tc>
          <w:tcPr>
            <w:tcW w:w="729"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noWrap w:val="0"/>
            <w:vAlign w:val="center"/>
          </w:tcPr>
          <w:p>
            <w:pPr>
              <w:keepNext w:val="0"/>
              <w:keepLines w:val="0"/>
              <w:widowControl/>
              <w:numPr>
                <w:ilvl w:val="0"/>
                <w:numId w:val="1"/>
              </w:numPr>
              <w:suppressLineNumbers w:val="0"/>
              <w:ind w:left="340" w:leftChars="0" w:hanging="340" w:firstLineChars="0"/>
              <w:jc w:val="center"/>
              <w:textAlignment w:val="center"/>
              <w:rPr>
                <w:rFonts w:hint="default" w:ascii="仿宋_GB2312" w:hAnsi="仿宋_GB2312" w:eastAsia="仿宋_GB2312" w:cs="仿宋_GB2312"/>
                <w:b w:val="0"/>
                <w:bCs w:val="0"/>
                <w:kern w:val="2"/>
                <w:sz w:val="21"/>
                <w:szCs w:val="21"/>
                <w:vertAlign w:val="baseline"/>
                <w:lang w:val="en-US" w:eastAsia="zh-CN" w:bidi="ar-SA"/>
              </w:rPr>
            </w:pPr>
          </w:p>
        </w:tc>
        <w:tc>
          <w:tcPr>
            <w:tcW w:w="134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生产准备处</w:t>
            </w:r>
          </w:p>
        </w:tc>
        <w:tc>
          <w:tcPr>
            <w:tcW w:w="4163"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辅机维修工程师</w:t>
            </w:r>
          </w:p>
        </w:tc>
        <w:tc>
          <w:tcPr>
            <w:tcW w:w="1657"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主管及以下</w:t>
            </w:r>
          </w:p>
        </w:tc>
        <w:tc>
          <w:tcPr>
            <w:tcW w:w="729"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noWrap w:val="0"/>
            <w:vAlign w:val="center"/>
          </w:tcPr>
          <w:p>
            <w:pPr>
              <w:keepNext w:val="0"/>
              <w:keepLines w:val="0"/>
              <w:widowControl/>
              <w:numPr>
                <w:ilvl w:val="0"/>
                <w:numId w:val="1"/>
              </w:numPr>
              <w:suppressLineNumbers w:val="0"/>
              <w:ind w:left="340" w:leftChars="0" w:hanging="340" w:firstLineChars="0"/>
              <w:jc w:val="center"/>
              <w:textAlignment w:val="center"/>
              <w:rPr>
                <w:rFonts w:hint="default" w:ascii="仿宋_GB2312" w:hAnsi="仿宋_GB2312" w:eastAsia="仿宋_GB2312" w:cs="仿宋_GB2312"/>
                <w:b w:val="0"/>
                <w:bCs w:val="0"/>
                <w:kern w:val="2"/>
                <w:sz w:val="21"/>
                <w:szCs w:val="21"/>
                <w:vertAlign w:val="baseline"/>
                <w:lang w:val="en-US" w:eastAsia="zh-CN" w:bidi="ar-SA"/>
              </w:rPr>
            </w:pPr>
          </w:p>
        </w:tc>
        <w:tc>
          <w:tcPr>
            <w:tcW w:w="134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生产准备处</w:t>
            </w:r>
          </w:p>
        </w:tc>
        <w:tc>
          <w:tcPr>
            <w:tcW w:w="4163"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继保维修工程师</w:t>
            </w:r>
          </w:p>
        </w:tc>
        <w:tc>
          <w:tcPr>
            <w:tcW w:w="1657"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主管及以下</w:t>
            </w:r>
          </w:p>
        </w:tc>
        <w:tc>
          <w:tcPr>
            <w:tcW w:w="729"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noWrap w:val="0"/>
            <w:vAlign w:val="center"/>
          </w:tcPr>
          <w:p>
            <w:pPr>
              <w:keepNext w:val="0"/>
              <w:keepLines w:val="0"/>
              <w:widowControl/>
              <w:numPr>
                <w:ilvl w:val="0"/>
                <w:numId w:val="1"/>
              </w:numPr>
              <w:suppressLineNumbers w:val="0"/>
              <w:ind w:left="340" w:leftChars="0" w:hanging="340" w:firstLineChars="0"/>
              <w:jc w:val="center"/>
              <w:textAlignment w:val="center"/>
              <w:rPr>
                <w:rFonts w:hint="default" w:ascii="仿宋_GB2312" w:hAnsi="仿宋_GB2312" w:eastAsia="仿宋_GB2312" w:cs="仿宋_GB2312"/>
                <w:b w:val="0"/>
                <w:bCs w:val="0"/>
                <w:kern w:val="2"/>
                <w:sz w:val="21"/>
                <w:szCs w:val="21"/>
                <w:vertAlign w:val="baseline"/>
                <w:lang w:val="en-US" w:eastAsia="zh-CN" w:bidi="ar-SA"/>
              </w:rPr>
            </w:pPr>
          </w:p>
        </w:tc>
        <w:tc>
          <w:tcPr>
            <w:tcW w:w="13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生产准备处</w:t>
            </w:r>
          </w:p>
        </w:tc>
        <w:tc>
          <w:tcPr>
            <w:tcW w:w="416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控制维修工程师</w:t>
            </w:r>
          </w:p>
        </w:tc>
        <w:tc>
          <w:tcPr>
            <w:tcW w:w="1657"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主管及以下</w:t>
            </w:r>
          </w:p>
        </w:tc>
        <w:tc>
          <w:tcPr>
            <w:tcW w:w="729"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noWrap w:val="0"/>
            <w:vAlign w:val="center"/>
          </w:tcPr>
          <w:p>
            <w:pPr>
              <w:keepNext w:val="0"/>
              <w:keepLines w:val="0"/>
              <w:widowControl/>
              <w:numPr>
                <w:ilvl w:val="0"/>
                <w:numId w:val="1"/>
              </w:numPr>
              <w:suppressLineNumbers w:val="0"/>
              <w:ind w:left="340" w:leftChars="0" w:hanging="340" w:firstLineChars="0"/>
              <w:jc w:val="center"/>
              <w:textAlignment w:val="center"/>
              <w:rPr>
                <w:rFonts w:hint="eastAsia" w:ascii="仿宋_GB2312" w:hAnsi="仿宋_GB2312" w:eastAsia="仿宋_GB2312" w:cs="仿宋_GB2312"/>
                <w:b w:val="0"/>
                <w:bCs w:val="0"/>
                <w:kern w:val="2"/>
                <w:sz w:val="21"/>
                <w:szCs w:val="21"/>
                <w:vertAlign w:val="baseline"/>
                <w:lang w:val="en-US" w:eastAsia="zh-CN" w:bidi="ar-SA"/>
              </w:rPr>
            </w:pPr>
          </w:p>
        </w:tc>
        <w:tc>
          <w:tcPr>
            <w:tcW w:w="13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生产准备处</w:t>
            </w:r>
          </w:p>
        </w:tc>
        <w:tc>
          <w:tcPr>
            <w:tcW w:w="416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系统设备管理工程师（电气设备方向）</w:t>
            </w:r>
          </w:p>
        </w:tc>
        <w:tc>
          <w:tcPr>
            <w:tcW w:w="165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主管及以下</w:t>
            </w:r>
          </w:p>
        </w:tc>
        <w:tc>
          <w:tcPr>
            <w:tcW w:w="7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noWrap w:val="0"/>
            <w:vAlign w:val="center"/>
          </w:tcPr>
          <w:p>
            <w:pPr>
              <w:keepNext w:val="0"/>
              <w:keepLines w:val="0"/>
              <w:widowControl/>
              <w:numPr>
                <w:ilvl w:val="0"/>
                <w:numId w:val="1"/>
              </w:numPr>
              <w:suppressLineNumbers w:val="0"/>
              <w:ind w:left="340" w:leftChars="0" w:hanging="340" w:firstLineChars="0"/>
              <w:jc w:val="center"/>
              <w:textAlignment w:val="center"/>
              <w:rPr>
                <w:rFonts w:hint="eastAsia" w:ascii="仿宋_GB2312" w:hAnsi="仿宋_GB2312" w:eastAsia="仿宋_GB2312" w:cs="仿宋_GB2312"/>
                <w:b w:val="0"/>
                <w:bCs w:val="0"/>
                <w:kern w:val="2"/>
                <w:sz w:val="21"/>
                <w:szCs w:val="21"/>
                <w:vertAlign w:val="baseline"/>
                <w:lang w:val="en-US" w:eastAsia="zh-CN" w:bidi="ar-SA"/>
              </w:rPr>
            </w:pPr>
          </w:p>
        </w:tc>
        <w:tc>
          <w:tcPr>
            <w:tcW w:w="13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生产准备处</w:t>
            </w:r>
          </w:p>
        </w:tc>
        <w:tc>
          <w:tcPr>
            <w:tcW w:w="416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系统设备管理工程师（机械设备方向）</w:t>
            </w:r>
          </w:p>
        </w:tc>
        <w:tc>
          <w:tcPr>
            <w:tcW w:w="165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主管及以下</w:t>
            </w:r>
          </w:p>
        </w:tc>
        <w:tc>
          <w:tcPr>
            <w:tcW w:w="7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noWrap w:val="0"/>
            <w:vAlign w:val="center"/>
          </w:tcPr>
          <w:p>
            <w:pPr>
              <w:keepNext w:val="0"/>
              <w:keepLines w:val="0"/>
              <w:widowControl/>
              <w:numPr>
                <w:ilvl w:val="0"/>
                <w:numId w:val="1"/>
              </w:numPr>
              <w:suppressLineNumbers w:val="0"/>
              <w:ind w:left="340" w:leftChars="0" w:hanging="340" w:firstLineChars="0"/>
              <w:jc w:val="center"/>
              <w:textAlignment w:val="center"/>
              <w:rPr>
                <w:rFonts w:hint="eastAsia" w:ascii="仿宋_GB2312" w:hAnsi="仿宋_GB2312" w:eastAsia="仿宋_GB2312" w:cs="仿宋_GB2312"/>
                <w:b w:val="0"/>
                <w:bCs w:val="0"/>
                <w:kern w:val="2"/>
                <w:sz w:val="21"/>
                <w:szCs w:val="21"/>
                <w:vertAlign w:val="baseline"/>
                <w:lang w:val="en-US" w:eastAsia="zh-CN" w:bidi="ar-SA"/>
              </w:rPr>
            </w:pPr>
          </w:p>
        </w:tc>
        <w:tc>
          <w:tcPr>
            <w:tcW w:w="134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生产准备处</w:t>
            </w:r>
          </w:p>
        </w:tc>
        <w:tc>
          <w:tcPr>
            <w:tcW w:w="416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运行支持工程师（常规岛外围系统方向）</w:t>
            </w:r>
          </w:p>
        </w:tc>
        <w:tc>
          <w:tcPr>
            <w:tcW w:w="165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主管及以下</w:t>
            </w:r>
          </w:p>
        </w:tc>
        <w:tc>
          <w:tcPr>
            <w:tcW w:w="7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noWrap w:val="0"/>
            <w:vAlign w:val="center"/>
          </w:tcPr>
          <w:p>
            <w:pPr>
              <w:keepNext w:val="0"/>
              <w:keepLines w:val="0"/>
              <w:widowControl/>
              <w:numPr>
                <w:ilvl w:val="0"/>
                <w:numId w:val="1"/>
              </w:numPr>
              <w:suppressLineNumbers w:val="0"/>
              <w:ind w:left="340" w:leftChars="0" w:hanging="340" w:firstLineChars="0"/>
              <w:jc w:val="center"/>
              <w:textAlignment w:val="center"/>
              <w:rPr>
                <w:rFonts w:hint="eastAsia" w:ascii="仿宋_GB2312" w:hAnsi="仿宋_GB2312" w:eastAsia="仿宋_GB2312" w:cs="仿宋_GB2312"/>
                <w:b w:val="0"/>
                <w:bCs w:val="0"/>
                <w:kern w:val="2"/>
                <w:sz w:val="21"/>
                <w:szCs w:val="21"/>
                <w:vertAlign w:val="baseline"/>
                <w:lang w:val="en-US" w:eastAsia="zh-CN" w:bidi="ar-SA"/>
              </w:rPr>
            </w:pPr>
          </w:p>
        </w:tc>
        <w:tc>
          <w:tcPr>
            <w:tcW w:w="134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设计管理处</w:t>
            </w:r>
          </w:p>
        </w:tc>
        <w:tc>
          <w:tcPr>
            <w:tcW w:w="416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总体设计管理工程师</w:t>
            </w:r>
          </w:p>
        </w:tc>
        <w:tc>
          <w:tcPr>
            <w:tcW w:w="165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主管及以下</w:t>
            </w:r>
          </w:p>
        </w:tc>
        <w:tc>
          <w:tcPr>
            <w:tcW w:w="7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869" w:type="dxa"/>
            <w:gridSpan w:val="4"/>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72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r>
    </w:tbl>
    <w:p/>
    <w:p>
      <w:pPr>
        <w:rPr>
          <w:rFonts w:hint="eastAsia" w:eastAsia="宋体"/>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s</w:t>
      </w:r>
    </w:p>
    <w:tbl>
      <w:tblPr>
        <w:tblStyle w:val="4"/>
        <w:tblW w:w="5657" w:type="pct"/>
        <w:jc w:val="center"/>
        <w:tblLayout w:type="fixed"/>
        <w:tblCellMar>
          <w:top w:w="0" w:type="dxa"/>
          <w:left w:w="108" w:type="dxa"/>
          <w:bottom w:w="0" w:type="dxa"/>
          <w:right w:w="108" w:type="dxa"/>
        </w:tblCellMar>
      </w:tblPr>
      <w:tblGrid>
        <w:gridCol w:w="617"/>
        <w:gridCol w:w="875"/>
        <w:gridCol w:w="2006"/>
        <w:gridCol w:w="719"/>
        <w:gridCol w:w="647"/>
        <w:gridCol w:w="6024"/>
        <w:gridCol w:w="5149"/>
      </w:tblGrid>
      <w:tr>
        <w:tblPrEx>
          <w:tblCellMar>
            <w:top w:w="0" w:type="dxa"/>
            <w:left w:w="108" w:type="dxa"/>
            <w:bottom w:w="0" w:type="dxa"/>
            <w:right w:w="108" w:type="dxa"/>
          </w:tblCellMar>
        </w:tblPrEx>
        <w:trPr>
          <w:trHeight w:val="613" w:hRule="exact"/>
          <w:tblHeader/>
          <w:jc w:val="center"/>
        </w:trPr>
        <w:tc>
          <w:tcPr>
            <w:tcW w:w="5000" w:type="pct"/>
            <w:gridSpan w:val="7"/>
            <w:tcBorders>
              <w:top w:val="nil"/>
              <w:left w:val="nil"/>
              <w:bottom w:val="nil"/>
              <w:right w:val="nil"/>
            </w:tcBorders>
            <w:shd w:val="clear" w:color="auto" w:fill="auto"/>
            <w:vAlign w:val="top"/>
          </w:tcPr>
          <w:p>
            <w:pPr>
              <w:widowControl/>
              <w:jc w:val="center"/>
              <w:rPr>
                <w:rFonts w:hint="eastAsia" w:ascii="黑体" w:hAnsi="黑体" w:eastAsia="黑体" w:cs="黑体"/>
                <w:b/>
                <w:bCs/>
                <w:kern w:val="0"/>
                <w:szCs w:val="21"/>
              </w:rPr>
            </w:pPr>
            <w:r>
              <w:rPr>
                <w:rFonts w:hint="eastAsia" w:ascii="宋体" w:hAnsi="宋体" w:eastAsia="宋体" w:cs="宋体"/>
                <w:b/>
                <w:bCs w:val="0"/>
                <w:sz w:val="36"/>
                <w:szCs w:val="36"/>
                <w:lang w:val="en-US" w:eastAsia="zh-CN"/>
              </w:rPr>
              <w:t>公开招聘</w:t>
            </w:r>
            <w:r>
              <w:rPr>
                <w:rFonts w:hint="eastAsia" w:ascii="宋体" w:hAnsi="宋体" w:eastAsia="宋体" w:cs="宋体"/>
                <w:b/>
                <w:bCs w:val="0"/>
                <w:sz w:val="36"/>
                <w:szCs w:val="36"/>
              </w:rPr>
              <w:t>岗位职责及任职条件</w:t>
            </w:r>
          </w:p>
        </w:tc>
      </w:tr>
      <w:tr>
        <w:tblPrEx>
          <w:tblCellMar>
            <w:top w:w="0" w:type="dxa"/>
            <w:left w:w="108" w:type="dxa"/>
            <w:bottom w:w="0" w:type="dxa"/>
            <w:right w:w="108" w:type="dxa"/>
          </w:tblCellMar>
        </w:tblPrEx>
        <w:trPr>
          <w:trHeight w:val="561" w:hRule="exact"/>
          <w:tblHeader/>
          <w:jc w:val="center"/>
        </w:trPr>
        <w:tc>
          <w:tcPr>
            <w:tcW w:w="192" w:type="pct"/>
            <w:tcBorders>
              <w:top w:val="nil"/>
              <w:left w:val="single" w:color="auto" w:sz="4" w:space="0"/>
              <w:bottom w:val="single" w:color="auto" w:sz="4" w:space="0"/>
              <w:right w:val="single" w:color="auto" w:sz="4" w:space="0"/>
            </w:tcBorders>
            <w:shd w:val="clear" w:color="auto" w:fill="D7D7D7" w:themeFill="background1" w:themeFillShade="D8"/>
            <w:vAlign w:val="center"/>
          </w:tcPr>
          <w:p>
            <w:pPr>
              <w:widowControl/>
              <w:spacing w:line="280" w:lineRule="exact"/>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lang w:bidi="ar"/>
              </w:rPr>
              <w:t>序号</w:t>
            </w:r>
          </w:p>
        </w:tc>
        <w:tc>
          <w:tcPr>
            <w:tcW w:w="272" w:type="pct"/>
            <w:tcBorders>
              <w:top w:val="nil"/>
              <w:left w:val="single" w:color="auto" w:sz="4" w:space="0"/>
              <w:bottom w:val="single" w:color="auto" w:sz="4" w:space="0"/>
              <w:right w:val="single" w:color="auto" w:sz="4" w:space="0"/>
            </w:tcBorders>
            <w:shd w:val="clear" w:color="auto" w:fill="D7D7D7" w:themeFill="background1" w:themeFillShade="D8"/>
            <w:vAlign w:val="center"/>
          </w:tcPr>
          <w:p>
            <w:pPr>
              <w:widowControl/>
              <w:spacing w:line="280" w:lineRule="exact"/>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lang w:bidi="ar"/>
              </w:rPr>
              <w:t>部门</w:t>
            </w:r>
          </w:p>
        </w:tc>
        <w:tc>
          <w:tcPr>
            <w:tcW w:w="625" w:type="pct"/>
            <w:tcBorders>
              <w:top w:val="nil"/>
              <w:left w:val="single" w:color="auto" w:sz="4" w:space="0"/>
              <w:bottom w:val="single" w:color="auto" w:sz="4" w:space="0"/>
              <w:right w:val="single" w:color="auto" w:sz="4" w:space="0"/>
            </w:tcBorders>
            <w:shd w:val="clear" w:color="auto" w:fill="D7D7D7" w:themeFill="background1" w:themeFillShade="D8"/>
            <w:vAlign w:val="center"/>
          </w:tcPr>
          <w:p>
            <w:pPr>
              <w:widowControl/>
              <w:spacing w:line="280" w:lineRule="exact"/>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lang w:bidi="ar"/>
              </w:rPr>
              <w:t>岗位</w:t>
            </w:r>
          </w:p>
        </w:tc>
        <w:tc>
          <w:tcPr>
            <w:tcW w:w="224" w:type="pct"/>
            <w:tcBorders>
              <w:top w:val="nil"/>
              <w:left w:val="single" w:color="auto" w:sz="4" w:space="0"/>
              <w:bottom w:val="single" w:color="auto" w:sz="4" w:space="0"/>
              <w:right w:val="single" w:color="auto" w:sz="4" w:space="0"/>
            </w:tcBorders>
            <w:shd w:val="clear" w:color="auto" w:fill="D7D7D7" w:themeFill="background1" w:themeFillShade="D8"/>
            <w:vAlign w:val="center"/>
          </w:tcPr>
          <w:p>
            <w:pPr>
              <w:widowControl/>
              <w:spacing w:line="280" w:lineRule="exact"/>
              <w:jc w:val="center"/>
              <w:textAlignment w:val="center"/>
              <w:rPr>
                <w:rFonts w:hint="default" w:ascii="黑体" w:hAnsi="黑体" w:eastAsia="黑体" w:cs="黑体"/>
                <w:b/>
                <w:bCs/>
                <w:color w:val="000000"/>
                <w:kern w:val="0"/>
                <w:szCs w:val="21"/>
                <w:lang w:val="en-US" w:eastAsia="zh-CN" w:bidi="ar"/>
              </w:rPr>
            </w:pPr>
            <w:r>
              <w:rPr>
                <w:rFonts w:hint="eastAsia" w:ascii="黑体" w:hAnsi="黑体" w:eastAsia="黑体" w:cs="黑体"/>
                <w:b/>
                <w:bCs/>
                <w:color w:val="000000"/>
                <w:kern w:val="0"/>
                <w:szCs w:val="21"/>
                <w:lang w:val="en-US" w:eastAsia="zh-CN" w:bidi="ar"/>
              </w:rPr>
              <w:t>招聘人数</w:t>
            </w:r>
          </w:p>
        </w:tc>
        <w:tc>
          <w:tcPr>
            <w:tcW w:w="201" w:type="pct"/>
            <w:tcBorders>
              <w:top w:val="nil"/>
              <w:left w:val="single" w:color="auto" w:sz="4" w:space="0"/>
              <w:bottom w:val="single" w:color="auto" w:sz="4" w:space="0"/>
              <w:right w:val="single" w:color="auto" w:sz="4" w:space="0"/>
            </w:tcBorders>
            <w:shd w:val="clear" w:color="auto" w:fill="D7D7D7" w:themeFill="background1" w:themeFillShade="D8"/>
            <w:vAlign w:val="center"/>
          </w:tcPr>
          <w:p>
            <w:pPr>
              <w:widowControl/>
              <w:spacing w:line="280" w:lineRule="exact"/>
              <w:jc w:val="center"/>
              <w:textAlignment w:val="center"/>
              <w:rPr>
                <w:rFonts w:hint="eastAsia" w:ascii="黑体" w:hAnsi="黑体" w:eastAsia="黑体" w:cs="黑体"/>
                <w:b/>
                <w:bCs/>
                <w:color w:val="000000"/>
                <w:kern w:val="0"/>
                <w:szCs w:val="21"/>
                <w:lang w:val="en-US" w:eastAsia="zh-CN" w:bidi="ar"/>
              </w:rPr>
            </w:pPr>
            <w:r>
              <w:rPr>
                <w:rFonts w:hint="eastAsia" w:ascii="黑体" w:hAnsi="黑体" w:eastAsia="黑体" w:cs="黑体"/>
                <w:b/>
                <w:bCs/>
                <w:color w:val="000000"/>
                <w:kern w:val="0"/>
                <w:szCs w:val="21"/>
                <w:lang w:val="en-US" w:eastAsia="zh-CN" w:bidi="ar"/>
              </w:rPr>
              <w:t>年龄</w:t>
            </w:r>
          </w:p>
          <w:p>
            <w:pPr>
              <w:widowControl/>
              <w:spacing w:line="280" w:lineRule="exact"/>
              <w:jc w:val="center"/>
              <w:textAlignment w:val="center"/>
              <w:rPr>
                <w:rFonts w:hint="eastAsia" w:ascii="黑体" w:hAnsi="黑体" w:eastAsia="黑体" w:cs="黑体"/>
                <w:b/>
                <w:bCs/>
                <w:color w:val="000000"/>
                <w:kern w:val="0"/>
                <w:szCs w:val="21"/>
                <w:lang w:val="en-US" w:eastAsia="zh-CN" w:bidi="ar"/>
              </w:rPr>
            </w:pPr>
            <w:r>
              <w:rPr>
                <w:rFonts w:hint="eastAsia" w:ascii="黑体" w:hAnsi="黑体" w:eastAsia="黑体" w:cs="黑体"/>
                <w:b/>
                <w:bCs/>
                <w:color w:val="000000"/>
                <w:kern w:val="0"/>
                <w:szCs w:val="21"/>
                <w:lang w:val="en-US" w:eastAsia="zh-CN" w:bidi="ar"/>
              </w:rPr>
              <w:t>上限</w:t>
            </w:r>
          </w:p>
          <w:p>
            <w:pPr>
              <w:widowControl/>
              <w:spacing w:line="280" w:lineRule="exact"/>
              <w:jc w:val="center"/>
              <w:textAlignment w:val="center"/>
              <w:rPr>
                <w:rFonts w:hint="eastAsia" w:ascii="黑体" w:hAnsi="黑体" w:eastAsia="黑体" w:cs="黑体"/>
                <w:b/>
                <w:bCs/>
                <w:color w:val="000000"/>
                <w:kern w:val="0"/>
                <w:szCs w:val="21"/>
                <w:lang w:val="en-US" w:eastAsia="zh-CN" w:bidi="ar"/>
              </w:rPr>
            </w:pPr>
          </w:p>
        </w:tc>
        <w:tc>
          <w:tcPr>
            <w:tcW w:w="1878" w:type="pct"/>
            <w:tcBorders>
              <w:top w:val="nil"/>
              <w:left w:val="single" w:color="auto" w:sz="4" w:space="0"/>
              <w:bottom w:val="single" w:color="auto" w:sz="4" w:space="0"/>
              <w:right w:val="single" w:color="auto" w:sz="4" w:space="0"/>
            </w:tcBorders>
            <w:shd w:val="clear" w:color="auto" w:fill="D7D7D7" w:themeFill="background1" w:themeFillShade="D8"/>
            <w:vAlign w:val="center"/>
          </w:tcPr>
          <w:p>
            <w:pPr>
              <w:widowControl/>
              <w:jc w:val="center"/>
              <w:rPr>
                <w:rFonts w:ascii="黑体" w:hAnsi="黑体" w:eastAsia="黑体" w:cs="黑体"/>
                <w:b/>
                <w:bCs/>
                <w:kern w:val="0"/>
                <w:szCs w:val="21"/>
                <w:highlight w:val="none"/>
              </w:rPr>
            </w:pPr>
            <w:r>
              <w:rPr>
                <w:rFonts w:hint="eastAsia" w:ascii="黑体" w:hAnsi="黑体" w:eastAsia="黑体" w:cs="黑体"/>
                <w:b/>
                <w:bCs/>
                <w:kern w:val="0"/>
                <w:szCs w:val="21"/>
                <w:highlight w:val="none"/>
              </w:rPr>
              <w:t>任职条件</w:t>
            </w:r>
          </w:p>
        </w:tc>
        <w:tc>
          <w:tcPr>
            <w:tcW w:w="1605" w:type="pct"/>
            <w:tcBorders>
              <w:top w:val="nil"/>
              <w:left w:val="single" w:color="auto" w:sz="4" w:space="0"/>
              <w:bottom w:val="single" w:color="auto" w:sz="4" w:space="0"/>
              <w:right w:val="single" w:color="auto" w:sz="4" w:space="0"/>
            </w:tcBorders>
            <w:shd w:val="clear" w:color="auto" w:fill="D7D7D7" w:themeFill="background1" w:themeFillShade="D8"/>
            <w:vAlign w:val="center"/>
          </w:tcPr>
          <w:p>
            <w:pPr>
              <w:widowControl/>
              <w:jc w:val="center"/>
              <w:rPr>
                <w:rFonts w:hint="eastAsia" w:ascii="黑体" w:hAnsi="黑体" w:eastAsia="黑体" w:cs="黑体"/>
                <w:b/>
                <w:bCs/>
                <w:kern w:val="0"/>
                <w:sz w:val="21"/>
                <w:szCs w:val="21"/>
                <w:lang w:val="en-US" w:eastAsia="zh-CN" w:bidi="ar-SA"/>
              </w:rPr>
            </w:pPr>
            <w:r>
              <w:rPr>
                <w:rFonts w:hint="eastAsia" w:ascii="黑体" w:hAnsi="黑体" w:eastAsia="黑体" w:cs="黑体"/>
                <w:b/>
                <w:bCs/>
                <w:kern w:val="0"/>
                <w:szCs w:val="21"/>
              </w:rPr>
              <w:t>主要职责</w:t>
            </w:r>
          </w:p>
        </w:tc>
      </w:tr>
      <w:tr>
        <w:tblPrEx>
          <w:tblCellMar>
            <w:top w:w="0" w:type="dxa"/>
            <w:left w:w="108" w:type="dxa"/>
            <w:bottom w:w="0" w:type="dxa"/>
            <w:right w:w="108" w:type="dxa"/>
          </w:tblCellMar>
        </w:tblPrEx>
        <w:trPr>
          <w:trHeight w:val="3160" w:hRule="atLeast"/>
          <w:jc w:val="center"/>
        </w:trPr>
        <w:tc>
          <w:tcPr>
            <w:tcW w:w="192" w:type="pct"/>
            <w:tcBorders>
              <w:top w:val="single" w:color="auto" w:sz="4" w:space="0"/>
              <w:left w:val="single" w:color="000000" w:sz="4" w:space="0"/>
              <w:bottom w:val="single" w:color="auto" w:sz="4" w:space="0"/>
              <w:right w:val="single" w:color="000000" w:sz="4" w:space="0"/>
            </w:tcBorders>
            <w:vAlign w:val="center"/>
          </w:tcPr>
          <w:p>
            <w:pPr>
              <w:widowControl/>
              <w:numPr>
                <w:ilvl w:val="0"/>
                <w:numId w:val="2"/>
              </w:numPr>
              <w:spacing w:line="280" w:lineRule="exact"/>
              <w:ind w:left="425" w:leftChars="0" w:hanging="425" w:firstLineChars="0"/>
              <w:jc w:val="center"/>
              <w:textAlignment w:val="center"/>
              <w:rPr>
                <w:rFonts w:ascii="宋体" w:hAnsi="宋体" w:eastAsia="宋体" w:cs="宋体"/>
                <w:color w:val="000000"/>
                <w:szCs w:val="21"/>
              </w:rPr>
            </w:pPr>
          </w:p>
        </w:tc>
        <w:tc>
          <w:tcPr>
            <w:tcW w:w="272" w:type="pct"/>
            <w:tcBorders>
              <w:top w:val="single" w:color="auto"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hint="eastAsia" w:ascii="宋体" w:hAnsi="宋体" w:eastAsia="宋体" w:cs="宋体"/>
                <w:b/>
                <w:bCs/>
                <w:color w:val="000000"/>
                <w:szCs w:val="21"/>
                <w:lang w:eastAsia="zh-CN"/>
              </w:rPr>
            </w:pPr>
            <w:r>
              <w:rPr>
                <w:rFonts w:hint="eastAsia" w:ascii="宋体" w:hAnsi="宋体" w:eastAsia="宋体" w:cs="宋体"/>
                <w:b/>
                <w:bCs/>
                <w:color w:val="000000"/>
                <w:szCs w:val="21"/>
                <w:lang w:eastAsia="zh-CN"/>
              </w:rPr>
              <w:t>安全质保处</w:t>
            </w:r>
          </w:p>
        </w:tc>
        <w:tc>
          <w:tcPr>
            <w:tcW w:w="625" w:type="pct"/>
            <w:tcBorders>
              <w:top w:val="single" w:color="auto" w:sz="4" w:space="0"/>
              <w:left w:val="single" w:color="000000" w:sz="4" w:space="0"/>
              <w:bottom w:val="single" w:color="auto" w:sz="4" w:space="0"/>
              <w:right w:val="single" w:color="000000" w:sz="4" w:space="0"/>
            </w:tcBorders>
            <w:vAlign w:val="center"/>
          </w:tcPr>
          <w:p>
            <w:pPr>
              <w:widowControl/>
              <w:spacing w:line="320" w:lineRule="exact"/>
              <w:jc w:val="center"/>
              <w:textAlignment w:val="center"/>
              <w:rPr>
                <w:rFonts w:hint="eastAsia" w:ascii="宋体" w:hAnsi="宋体" w:eastAsia="宋体" w:cs="宋体"/>
                <w:b/>
                <w:bCs/>
                <w:color w:val="000000"/>
                <w:szCs w:val="21"/>
                <w:lang w:eastAsia="zh-CN"/>
              </w:rPr>
            </w:pPr>
            <w:r>
              <w:rPr>
                <w:rFonts w:hint="eastAsia" w:ascii="宋体" w:hAnsi="宋体" w:eastAsia="宋体" w:cs="宋体"/>
                <w:b/>
                <w:bCs/>
                <w:color w:val="000000"/>
                <w:szCs w:val="21"/>
                <w:lang w:eastAsia="zh-CN"/>
              </w:rPr>
              <w:t>辐射防护工程师（高级主管工程师/中级主管工程师）</w:t>
            </w:r>
          </w:p>
        </w:tc>
        <w:tc>
          <w:tcPr>
            <w:tcW w:w="224" w:type="pct"/>
            <w:tcBorders>
              <w:top w:val="single" w:color="auto" w:sz="4" w:space="0"/>
              <w:left w:val="single" w:color="000000" w:sz="4" w:space="0"/>
              <w:bottom w:val="single" w:color="auto" w:sz="4" w:space="0"/>
              <w:right w:val="single" w:color="000000" w:sz="4" w:space="0"/>
            </w:tcBorders>
            <w:vAlign w:val="center"/>
          </w:tcPr>
          <w:p>
            <w:pPr>
              <w:pStyle w:val="3"/>
              <w:keepNext w:val="0"/>
              <w:keepLines w:val="0"/>
              <w:widowControl/>
              <w:suppressLineNumbers w:val="0"/>
              <w:ind w:left="0" w:leftChars="0" w:right="0" w:rightChars="0"/>
              <w:jc w:val="center"/>
              <w:rPr>
                <w:rFonts w:hint="default" w:ascii="宋体" w:hAnsi="宋体" w:eastAsia="宋体" w:cs="宋体"/>
                <w:b/>
                <w:bCs/>
                <w:color w:val="000000"/>
                <w:sz w:val="21"/>
                <w:szCs w:val="21"/>
                <w:lang w:val="en-US" w:eastAsia="zh-CN"/>
              </w:rPr>
            </w:pPr>
            <w:r>
              <w:rPr>
                <w:rFonts w:hint="eastAsia" w:ascii="宋体" w:hAnsi="宋体" w:eastAsia="宋体" w:cs="宋体"/>
                <w:color w:val="000000"/>
                <w:sz w:val="21"/>
                <w:szCs w:val="21"/>
              </w:rPr>
              <w:t>1</w:t>
            </w:r>
          </w:p>
        </w:tc>
        <w:tc>
          <w:tcPr>
            <w:tcW w:w="201" w:type="pct"/>
            <w:tcBorders>
              <w:top w:val="single" w:color="auto" w:sz="4" w:space="0"/>
              <w:left w:val="single" w:color="000000" w:sz="4" w:space="0"/>
              <w:bottom w:val="single" w:color="auto" w:sz="4" w:space="0"/>
              <w:right w:val="single" w:color="000000" w:sz="4" w:space="0"/>
            </w:tcBorders>
            <w:vAlign w:val="center"/>
          </w:tcPr>
          <w:p>
            <w:pPr>
              <w:pStyle w:val="3"/>
              <w:keepNext w:val="0"/>
              <w:keepLines w:val="0"/>
              <w:widowControl/>
              <w:suppressLineNumbers w:val="0"/>
              <w:ind w:left="0" w:leftChars="0" w:right="0" w:rightChars="0"/>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40</w:t>
            </w:r>
          </w:p>
        </w:tc>
        <w:tc>
          <w:tcPr>
            <w:tcW w:w="1878" w:type="pct"/>
            <w:tcBorders>
              <w:top w:val="single" w:color="auto" w:sz="4" w:space="0"/>
              <w:left w:val="single" w:color="000000" w:sz="4" w:space="0"/>
              <w:bottom w:val="single" w:color="auto" w:sz="4" w:space="0"/>
              <w:right w:val="single" w:color="000000" w:sz="4" w:space="0"/>
            </w:tcBorders>
            <w:vAlign w:val="center"/>
          </w:tcPr>
          <w:p>
            <w:pPr>
              <w:widowControl/>
              <w:spacing w:line="320" w:lineRule="exact"/>
              <w:jc w:val="left"/>
              <w:textAlignment w:val="center"/>
              <w:rPr>
                <w:rFonts w:hint="eastAsia" w:ascii="宋体" w:hAnsi="宋体" w:eastAsia="宋体" w:cs="宋体"/>
                <w:highlight w:val="none"/>
                <w:lang w:val="en-US"/>
              </w:rPr>
            </w:pPr>
            <w:r>
              <w:rPr>
                <w:rFonts w:hint="eastAsia" w:ascii="宋体" w:hAnsi="宋体" w:eastAsia="宋体" w:cs="宋体"/>
                <w:highlight w:val="none"/>
                <w:lang w:val="en-US"/>
              </w:rPr>
              <w:t>1.具有</w:t>
            </w:r>
            <w:r>
              <w:rPr>
                <w:rFonts w:hint="eastAsia" w:ascii="宋体" w:hAnsi="宋体" w:eastAsia="宋体" w:cs="宋体"/>
                <w:highlight w:val="none"/>
                <w:lang w:val="en-US" w:eastAsia="zh-CN"/>
              </w:rPr>
              <w:t>全日制</w:t>
            </w:r>
            <w:r>
              <w:rPr>
                <w:rFonts w:hint="eastAsia" w:ascii="宋体" w:hAnsi="宋体" w:eastAsia="宋体" w:cs="宋体"/>
                <w:highlight w:val="none"/>
                <w:lang w:val="en-US"/>
              </w:rPr>
              <w:t>本科及以上学历，安全科学与工程类、核工程类、物理学类、能动类、自动化类等相关专业。</w:t>
            </w:r>
          </w:p>
          <w:p>
            <w:pPr>
              <w:widowControl/>
              <w:spacing w:line="320" w:lineRule="exact"/>
              <w:jc w:val="left"/>
              <w:textAlignment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2.具有中级及以上职称。</w:t>
            </w:r>
          </w:p>
          <w:p>
            <w:pPr>
              <w:widowControl/>
              <w:spacing w:line="320" w:lineRule="exact"/>
              <w:jc w:val="left"/>
              <w:textAlignment w:val="center"/>
              <w:rPr>
                <w:rFonts w:hint="default"/>
                <w:highlight w:val="none"/>
                <w:lang w:val="en-US"/>
              </w:rPr>
            </w:pPr>
            <w:r>
              <w:rPr>
                <w:rFonts w:hint="eastAsia" w:ascii="宋体" w:hAnsi="宋体" w:eastAsia="宋体" w:cs="宋体"/>
                <w:highlight w:val="none"/>
                <w:lang w:val="en-US" w:eastAsia="zh-CN"/>
              </w:rPr>
              <w:t>3.</w:t>
            </w:r>
            <w:r>
              <w:rPr>
                <w:rFonts w:hint="eastAsia" w:ascii="宋体" w:hAnsi="宋体" w:eastAsia="宋体" w:cs="宋体"/>
                <w:highlight w:val="none"/>
                <w:lang w:val="en-US"/>
              </w:rPr>
              <w:t>具有5年及以上辐射防护、核技术应用、放射化学等涉核工作经验。应聘高级主管工程师岗位需满足现职正科级；应聘中级主管工程师岗位需满足现职副科级。</w:t>
            </w:r>
            <w:r>
              <w:rPr>
                <w:rFonts w:hint="eastAsia" w:ascii="宋体" w:hAnsi="宋体" w:eastAsia="宋体" w:cs="宋体"/>
                <w:highlight w:val="none"/>
                <w:lang w:val="en-US"/>
              </w:rPr>
              <w:br w:type="textWrapping"/>
            </w:r>
            <w:r>
              <w:rPr>
                <w:rFonts w:hint="eastAsia" w:ascii="宋体" w:hAnsi="宋体" w:eastAsia="宋体" w:cs="宋体"/>
                <w:highlight w:val="none"/>
                <w:lang w:val="en-US" w:eastAsia="zh-CN"/>
              </w:rPr>
              <w:t>4</w:t>
            </w:r>
            <w:r>
              <w:rPr>
                <w:rFonts w:hint="eastAsia" w:ascii="宋体" w:hAnsi="宋体" w:eastAsia="宋体" w:cs="宋体"/>
                <w:highlight w:val="none"/>
                <w:lang w:val="en-US"/>
              </w:rPr>
              <w:t xml:space="preserve">.熟悉辐射防护管理相关的法律法规和标准规范。 </w:t>
            </w:r>
            <w:r>
              <w:rPr>
                <w:rFonts w:hint="eastAsia" w:ascii="宋体" w:hAnsi="宋体" w:eastAsia="宋体" w:cs="宋体"/>
                <w:highlight w:val="none"/>
                <w:lang w:val="en-US"/>
              </w:rPr>
              <w:br w:type="textWrapping"/>
            </w:r>
            <w:r>
              <w:rPr>
                <w:rFonts w:hint="eastAsia" w:ascii="宋体" w:hAnsi="宋体" w:eastAsia="宋体" w:cs="宋体"/>
                <w:highlight w:val="none"/>
                <w:lang w:val="en-US" w:eastAsia="zh-CN"/>
              </w:rPr>
              <w:t>5</w:t>
            </w:r>
            <w:r>
              <w:rPr>
                <w:rFonts w:hint="eastAsia" w:ascii="宋体" w:hAnsi="宋体" w:eastAsia="宋体" w:cs="宋体"/>
                <w:highlight w:val="none"/>
                <w:lang w:val="en-US"/>
              </w:rPr>
              <w:t xml:space="preserve">.了解核电厂建设、生产管理等基本知识。 </w:t>
            </w:r>
            <w:r>
              <w:rPr>
                <w:rFonts w:hint="eastAsia" w:ascii="宋体" w:hAnsi="宋体" w:eastAsia="宋体" w:cs="宋体"/>
                <w:highlight w:val="none"/>
                <w:lang w:val="en-US"/>
              </w:rPr>
              <w:br w:type="textWrapping"/>
            </w:r>
            <w:r>
              <w:rPr>
                <w:rFonts w:hint="eastAsia" w:ascii="宋体" w:hAnsi="宋体" w:eastAsia="宋体" w:cs="宋体"/>
                <w:highlight w:val="none"/>
                <w:lang w:val="en-US" w:eastAsia="zh-CN"/>
              </w:rPr>
              <w:t>6</w:t>
            </w:r>
            <w:r>
              <w:rPr>
                <w:rFonts w:hint="eastAsia" w:ascii="宋体" w:hAnsi="宋体" w:eastAsia="宋体" w:cs="宋体"/>
                <w:highlight w:val="none"/>
                <w:lang w:val="en-US"/>
              </w:rPr>
              <w:t xml:space="preserve">.有核电厂换料大修期间辐射防护工作经验者优先。 </w:t>
            </w:r>
            <w:r>
              <w:rPr>
                <w:rFonts w:hint="eastAsia" w:ascii="宋体" w:hAnsi="宋体" w:eastAsia="宋体" w:cs="宋体"/>
                <w:highlight w:val="none"/>
                <w:lang w:val="en-US"/>
              </w:rPr>
              <w:br w:type="textWrapping"/>
            </w:r>
            <w:r>
              <w:rPr>
                <w:rFonts w:hint="eastAsia" w:ascii="宋体" w:hAnsi="宋体" w:eastAsia="宋体" w:cs="宋体"/>
                <w:highlight w:val="none"/>
                <w:lang w:val="en-US" w:eastAsia="zh-CN"/>
              </w:rPr>
              <w:t>7</w:t>
            </w:r>
            <w:r>
              <w:rPr>
                <w:rFonts w:hint="eastAsia" w:ascii="宋体" w:hAnsi="宋体" w:eastAsia="宋体" w:cs="宋体"/>
                <w:highlight w:val="none"/>
                <w:lang w:val="en-US"/>
              </w:rPr>
              <w:t>.特别优秀者年龄可适当放宽。</w:t>
            </w:r>
          </w:p>
        </w:tc>
        <w:tc>
          <w:tcPr>
            <w:tcW w:w="1605" w:type="pct"/>
            <w:tcBorders>
              <w:top w:val="single" w:color="auto" w:sz="4" w:space="0"/>
              <w:left w:val="single" w:color="000000" w:sz="4" w:space="0"/>
              <w:bottom w:val="single" w:color="auto" w:sz="4" w:space="0"/>
              <w:right w:val="single" w:color="000000" w:sz="4" w:space="0"/>
            </w:tcBorders>
            <w:vAlign w:val="center"/>
          </w:tcPr>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1、负责公司辐射防护程序编修与法规整理；</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2、负责对承包商辐射防护工作的监督检查；</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3、负责接口协作单位/部门的辐射防护工作；</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4、负责个人剂量管理；</w:t>
            </w:r>
          </w:p>
          <w:p>
            <w:pPr>
              <w:widowControl/>
              <w:spacing w:line="320" w:lineRule="exact"/>
              <w:jc w:val="left"/>
              <w:textAlignment w:val="center"/>
              <w:rPr>
                <w:rFonts w:hint="eastAsia" w:ascii="宋体" w:hAnsi="宋体" w:eastAsia="宋体" w:cs="宋体"/>
                <w:kern w:val="0"/>
                <w:sz w:val="21"/>
                <w:szCs w:val="21"/>
                <w:lang w:val="en-US" w:eastAsia="zh-CN" w:bidi="ar-SA"/>
              </w:rPr>
            </w:pPr>
            <w:r>
              <w:rPr>
                <w:rFonts w:ascii="宋体" w:hAnsi="宋体" w:eastAsia="宋体" w:cs="宋体"/>
                <w:kern w:val="0"/>
                <w:sz w:val="21"/>
                <w:szCs w:val="21"/>
              </w:rPr>
              <w:t>5、负责辐射防护物资管理</w:t>
            </w:r>
            <w:r>
              <w:rPr>
                <w:rFonts w:hint="eastAsia" w:ascii="宋体" w:hAnsi="宋体" w:eastAsia="宋体" w:cs="宋体"/>
                <w:kern w:val="0"/>
                <w:sz w:val="21"/>
                <w:szCs w:val="21"/>
                <w:lang w:eastAsia="zh-CN"/>
              </w:rPr>
              <w:t>。</w:t>
            </w:r>
          </w:p>
        </w:tc>
      </w:tr>
      <w:tr>
        <w:tblPrEx>
          <w:tblCellMar>
            <w:top w:w="0" w:type="dxa"/>
            <w:left w:w="108" w:type="dxa"/>
            <w:bottom w:w="0" w:type="dxa"/>
            <w:right w:w="108" w:type="dxa"/>
          </w:tblCellMar>
        </w:tblPrEx>
        <w:trPr>
          <w:trHeight w:val="2940" w:hRule="atLeast"/>
          <w:jc w:val="center"/>
        </w:trPr>
        <w:tc>
          <w:tcPr>
            <w:tcW w:w="192" w:type="pct"/>
            <w:tcBorders>
              <w:top w:val="single" w:color="auto" w:sz="4" w:space="0"/>
              <w:left w:val="single" w:color="000000" w:sz="4" w:space="0"/>
              <w:bottom w:val="single" w:color="auto" w:sz="4" w:space="0"/>
              <w:right w:val="single" w:color="000000" w:sz="4" w:space="0"/>
            </w:tcBorders>
            <w:vAlign w:val="center"/>
          </w:tcPr>
          <w:p>
            <w:pPr>
              <w:widowControl/>
              <w:numPr>
                <w:ilvl w:val="0"/>
                <w:numId w:val="2"/>
              </w:numPr>
              <w:spacing w:line="280" w:lineRule="exact"/>
              <w:ind w:left="425" w:leftChars="0" w:hanging="425" w:firstLineChars="0"/>
              <w:jc w:val="center"/>
              <w:textAlignment w:val="center"/>
              <w:rPr>
                <w:rFonts w:ascii="宋体" w:hAnsi="宋体" w:eastAsia="宋体" w:cs="宋体"/>
                <w:color w:val="000000"/>
                <w:szCs w:val="21"/>
              </w:rPr>
            </w:pPr>
          </w:p>
        </w:tc>
        <w:tc>
          <w:tcPr>
            <w:tcW w:w="272"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Cs w:val="21"/>
                <w:lang w:eastAsia="zh-CN"/>
              </w:rPr>
              <w:t>安全质保处</w:t>
            </w:r>
          </w:p>
        </w:tc>
        <w:tc>
          <w:tcPr>
            <w:tcW w:w="62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Cs w:val="21"/>
                <w:lang w:eastAsia="zh-CN"/>
              </w:rPr>
              <w:t>核安全工程师（高级主管工程师/中级主管工程师）</w:t>
            </w:r>
          </w:p>
        </w:tc>
        <w:tc>
          <w:tcPr>
            <w:tcW w:w="224" w:type="pct"/>
            <w:tcBorders>
              <w:top w:val="single" w:color="auto" w:sz="4" w:space="0"/>
              <w:left w:val="single" w:color="000000" w:sz="4" w:space="0"/>
              <w:bottom w:val="single" w:color="auto" w:sz="4" w:space="0"/>
              <w:right w:val="single" w:color="000000" w:sz="4" w:space="0"/>
            </w:tcBorders>
            <w:shd w:val="clear" w:color="auto" w:fill="auto"/>
            <w:vAlign w:val="center"/>
          </w:tcPr>
          <w:p>
            <w:pPr>
              <w:pStyle w:val="3"/>
              <w:keepNext w:val="0"/>
              <w:keepLines w:val="0"/>
              <w:widowControl/>
              <w:suppressLineNumbers w:val="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201" w:type="pct"/>
            <w:tcBorders>
              <w:top w:val="single" w:color="auto" w:sz="4" w:space="0"/>
              <w:left w:val="single" w:color="000000" w:sz="4" w:space="0"/>
              <w:bottom w:val="single" w:color="auto" w:sz="4" w:space="0"/>
              <w:right w:val="single" w:color="000000" w:sz="4" w:space="0"/>
            </w:tcBorders>
            <w:shd w:val="clear" w:color="auto" w:fill="auto"/>
            <w:vAlign w:val="center"/>
          </w:tcPr>
          <w:p>
            <w:pPr>
              <w:pStyle w:val="3"/>
              <w:keepNext w:val="0"/>
              <w:keepLines w:val="0"/>
              <w:widowControl/>
              <w:suppressLineNumbers w:val="0"/>
              <w:ind w:left="0" w:leftChars="0" w:right="0" w:righ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w:t>
            </w:r>
          </w:p>
        </w:tc>
        <w:tc>
          <w:tcPr>
            <w:tcW w:w="1878"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highlight w:val="none"/>
                <w:lang w:val="en-US"/>
              </w:rPr>
            </w:pPr>
            <w:r>
              <w:rPr>
                <w:rFonts w:hint="eastAsia" w:ascii="宋体" w:hAnsi="宋体" w:eastAsia="宋体" w:cs="宋体"/>
                <w:highlight w:val="none"/>
                <w:lang w:val="en-US"/>
              </w:rPr>
              <w:t>1.具有</w:t>
            </w:r>
            <w:r>
              <w:rPr>
                <w:rFonts w:hint="eastAsia" w:ascii="宋体" w:hAnsi="宋体" w:eastAsia="宋体" w:cs="宋体"/>
                <w:highlight w:val="none"/>
                <w:lang w:val="en-US" w:eastAsia="zh-CN"/>
              </w:rPr>
              <w:t>全日制</w:t>
            </w:r>
            <w:r>
              <w:rPr>
                <w:rFonts w:hint="eastAsia" w:ascii="宋体" w:hAnsi="宋体" w:eastAsia="宋体" w:cs="宋体"/>
                <w:highlight w:val="none"/>
                <w:lang w:val="en-US"/>
              </w:rPr>
              <w:t>本科及以上学历，核工程类、机械类、电气类、能源动力类、自动化类等相关专业。</w:t>
            </w:r>
          </w:p>
          <w:p>
            <w:pPr>
              <w:widowControl/>
              <w:spacing w:line="320" w:lineRule="exact"/>
              <w:jc w:val="left"/>
              <w:textAlignment w:val="center"/>
              <w:rPr>
                <w:rFonts w:hint="eastAsia" w:ascii="宋体" w:hAnsi="宋体" w:eastAsia="宋体" w:cs="宋体"/>
                <w:highlight w:val="none"/>
                <w:lang w:val="en-US"/>
              </w:rPr>
            </w:pPr>
            <w:r>
              <w:rPr>
                <w:rFonts w:hint="eastAsia" w:ascii="宋体" w:hAnsi="宋体" w:eastAsia="宋体" w:cs="宋体"/>
                <w:highlight w:val="none"/>
                <w:lang w:val="en-US" w:eastAsia="zh-CN"/>
              </w:rPr>
              <w:t>2.具有中级及以上职称。</w:t>
            </w:r>
          </w:p>
          <w:p>
            <w:pPr>
              <w:widowControl/>
              <w:spacing w:line="320" w:lineRule="exact"/>
              <w:jc w:val="left"/>
              <w:textAlignment w:val="center"/>
              <w:rPr>
                <w:rFonts w:hint="eastAsia" w:ascii="宋体" w:hAnsi="宋体" w:eastAsia="宋体" w:cs="宋体"/>
                <w:kern w:val="2"/>
                <w:sz w:val="21"/>
                <w:szCs w:val="22"/>
                <w:highlight w:val="none"/>
                <w:lang w:val="en-US" w:eastAsia="zh-CN" w:bidi="ar-SA"/>
              </w:rPr>
            </w:pPr>
            <w:r>
              <w:rPr>
                <w:rFonts w:hint="eastAsia" w:ascii="宋体" w:hAnsi="宋体" w:eastAsia="宋体" w:cs="宋体"/>
                <w:highlight w:val="none"/>
                <w:lang w:val="en-US" w:eastAsia="zh-CN"/>
              </w:rPr>
              <w:t>3</w:t>
            </w:r>
            <w:r>
              <w:rPr>
                <w:rFonts w:hint="eastAsia" w:ascii="宋体" w:hAnsi="宋体" w:eastAsia="宋体" w:cs="宋体"/>
                <w:highlight w:val="none"/>
                <w:lang w:val="en-US"/>
              </w:rPr>
              <w:t>.具有5年及以上核电行业工作经验，至少持有或曾持有压水堆RO执照。应聘高级主管工程师岗位需满足现职正科级；应聘中级主管工程师岗位需满足现职副科级。</w:t>
            </w:r>
            <w:r>
              <w:rPr>
                <w:rFonts w:hint="eastAsia" w:ascii="宋体" w:hAnsi="宋体" w:eastAsia="宋体" w:cs="宋体"/>
                <w:highlight w:val="none"/>
                <w:lang w:val="en-US"/>
              </w:rPr>
              <w:br w:type="textWrapping"/>
            </w:r>
            <w:r>
              <w:rPr>
                <w:rFonts w:hint="eastAsia" w:ascii="宋体" w:hAnsi="宋体" w:eastAsia="宋体" w:cs="宋体"/>
                <w:highlight w:val="none"/>
                <w:lang w:val="en-US" w:eastAsia="zh-CN"/>
              </w:rPr>
              <w:t>4</w:t>
            </w:r>
            <w:r>
              <w:rPr>
                <w:rFonts w:hint="eastAsia" w:ascii="宋体" w:hAnsi="宋体" w:eastAsia="宋体" w:cs="宋体"/>
                <w:highlight w:val="none"/>
                <w:lang w:val="en-US"/>
              </w:rPr>
              <w:t>.具有核电厂核安全工程师经验者优先。</w:t>
            </w:r>
            <w:r>
              <w:rPr>
                <w:rFonts w:hint="eastAsia" w:ascii="宋体" w:hAnsi="宋体" w:eastAsia="宋体" w:cs="宋体"/>
                <w:highlight w:val="none"/>
                <w:lang w:val="en-US"/>
              </w:rPr>
              <w:br w:type="textWrapping"/>
            </w:r>
            <w:r>
              <w:rPr>
                <w:rFonts w:hint="eastAsia" w:ascii="宋体" w:hAnsi="宋体" w:eastAsia="宋体" w:cs="宋体"/>
                <w:highlight w:val="none"/>
                <w:lang w:val="en-US" w:eastAsia="zh-CN"/>
              </w:rPr>
              <w:t>5</w:t>
            </w:r>
            <w:r>
              <w:rPr>
                <w:rFonts w:hint="eastAsia" w:ascii="宋体" w:hAnsi="宋体" w:eastAsia="宋体" w:cs="宋体"/>
                <w:highlight w:val="none"/>
                <w:lang w:val="en-US"/>
              </w:rPr>
              <w:t>.具有良好的沟通协调能力。</w:t>
            </w:r>
            <w:r>
              <w:rPr>
                <w:rFonts w:hint="eastAsia" w:ascii="宋体" w:hAnsi="宋体" w:eastAsia="宋体" w:cs="宋体"/>
                <w:highlight w:val="none"/>
                <w:lang w:val="en-US"/>
              </w:rPr>
              <w:br w:type="textWrapping"/>
            </w:r>
            <w:r>
              <w:rPr>
                <w:rFonts w:hint="eastAsia" w:ascii="宋体" w:hAnsi="宋体" w:eastAsia="宋体" w:cs="宋体"/>
                <w:highlight w:val="none"/>
                <w:lang w:val="en-US" w:eastAsia="zh-CN"/>
              </w:rPr>
              <w:t>6</w:t>
            </w:r>
            <w:r>
              <w:rPr>
                <w:rFonts w:hint="eastAsia" w:ascii="宋体" w:hAnsi="宋体" w:eastAsia="宋体" w:cs="宋体"/>
                <w:highlight w:val="none"/>
                <w:lang w:val="en-US"/>
              </w:rPr>
              <w:t>.具有一定的独立审查及判断能力。</w:t>
            </w:r>
            <w:r>
              <w:rPr>
                <w:rFonts w:hint="eastAsia" w:ascii="宋体" w:hAnsi="宋体" w:eastAsia="宋体" w:cs="宋体"/>
                <w:highlight w:val="none"/>
                <w:lang w:val="en-US"/>
              </w:rPr>
              <w:br w:type="textWrapping"/>
            </w:r>
            <w:r>
              <w:rPr>
                <w:rFonts w:hint="eastAsia" w:ascii="宋体" w:hAnsi="宋体" w:eastAsia="宋体" w:cs="宋体"/>
                <w:highlight w:val="none"/>
                <w:lang w:val="en-US" w:eastAsia="zh-CN"/>
              </w:rPr>
              <w:t>7</w:t>
            </w:r>
            <w:r>
              <w:rPr>
                <w:rFonts w:hint="eastAsia" w:ascii="宋体" w:hAnsi="宋体" w:eastAsia="宋体" w:cs="宋体"/>
                <w:highlight w:val="none"/>
                <w:lang w:val="en-US"/>
              </w:rPr>
              <w:t>.特别优秀者年龄可适当放宽。</w:t>
            </w:r>
          </w:p>
        </w:tc>
        <w:tc>
          <w:tcPr>
            <w:tcW w:w="160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1、负责建立核安全管理及监督管理体系。</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2、负责核安全管理及监督工作。</w:t>
            </w:r>
          </w:p>
          <w:p>
            <w:pPr>
              <w:widowControl/>
              <w:spacing w:line="320" w:lineRule="exact"/>
              <w:jc w:val="left"/>
              <w:textAlignment w:val="center"/>
              <w:rPr>
                <w:rFonts w:ascii="宋体" w:hAnsi="宋体" w:eastAsia="宋体" w:cs="宋体"/>
                <w:kern w:val="0"/>
                <w:sz w:val="21"/>
                <w:szCs w:val="21"/>
                <w:lang w:val="en-US" w:eastAsia="zh-CN" w:bidi="ar-SA"/>
              </w:rPr>
            </w:pPr>
            <w:r>
              <w:rPr>
                <w:rFonts w:ascii="宋体" w:hAnsi="宋体" w:eastAsia="宋体" w:cs="宋体"/>
                <w:kern w:val="0"/>
                <w:sz w:val="21"/>
                <w:szCs w:val="21"/>
              </w:rPr>
              <w:t>3、负责按照机组建设需要、核安全监管单位要求开展核安全监督工作。</w:t>
            </w:r>
          </w:p>
        </w:tc>
      </w:tr>
      <w:tr>
        <w:tblPrEx>
          <w:tblCellMar>
            <w:top w:w="0" w:type="dxa"/>
            <w:left w:w="108" w:type="dxa"/>
            <w:bottom w:w="0" w:type="dxa"/>
            <w:right w:w="108" w:type="dxa"/>
          </w:tblCellMar>
        </w:tblPrEx>
        <w:trPr>
          <w:trHeight w:val="3736" w:hRule="atLeast"/>
          <w:jc w:val="center"/>
        </w:trPr>
        <w:tc>
          <w:tcPr>
            <w:tcW w:w="192" w:type="pct"/>
            <w:tcBorders>
              <w:top w:val="single" w:color="auto" w:sz="4" w:space="0"/>
              <w:left w:val="single" w:color="000000" w:sz="4" w:space="0"/>
              <w:bottom w:val="single" w:color="auto" w:sz="4" w:space="0"/>
              <w:right w:val="single" w:color="000000" w:sz="4" w:space="0"/>
            </w:tcBorders>
            <w:vAlign w:val="center"/>
          </w:tcPr>
          <w:p>
            <w:pPr>
              <w:widowControl/>
              <w:numPr>
                <w:ilvl w:val="0"/>
                <w:numId w:val="2"/>
              </w:numPr>
              <w:spacing w:line="280" w:lineRule="exact"/>
              <w:ind w:left="425" w:leftChars="0" w:hanging="425" w:firstLineChars="0"/>
              <w:jc w:val="center"/>
              <w:textAlignment w:val="center"/>
              <w:rPr>
                <w:rFonts w:ascii="宋体" w:hAnsi="宋体" w:eastAsia="宋体" w:cs="宋体"/>
                <w:color w:val="000000"/>
                <w:szCs w:val="21"/>
              </w:rPr>
            </w:pPr>
          </w:p>
        </w:tc>
        <w:tc>
          <w:tcPr>
            <w:tcW w:w="272"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Cs w:val="21"/>
                <w:lang w:eastAsia="zh-CN"/>
              </w:rPr>
              <w:t>安全质保处</w:t>
            </w:r>
          </w:p>
        </w:tc>
        <w:tc>
          <w:tcPr>
            <w:tcW w:w="62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b/>
                <w:bCs/>
                <w:color w:val="000000"/>
                <w:szCs w:val="21"/>
                <w:lang w:eastAsia="zh-CN"/>
              </w:rPr>
              <w:t>生产质保工程师</w:t>
            </w:r>
          </w:p>
        </w:tc>
        <w:tc>
          <w:tcPr>
            <w:tcW w:w="224" w:type="pct"/>
            <w:tcBorders>
              <w:top w:val="single" w:color="auto" w:sz="4" w:space="0"/>
              <w:left w:val="single" w:color="000000" w:sz="4" w:space="0"/>
              <w:bottom w:val="single" w:color="auto" w:sz="4" w:space="0"/>
              <w:right w:val="single" w:color="000000" w:sz="4" w:space="0"/>
            </w:tcBorders>
            <w:shd w:val="clear" w:color="auto" w:fill="auto"/>
            <w:vAlign w:val="center"/>
          </w:tcPr>
          <w:p>
            <w:pPr>
              <w:pStyle w:val="3"/>
              <w:keepNext w:val="0"/>
              <w:keepLines w:val="0"/>
              <w:widowControl/>
              <w:suppressLineNumbers w:val="0"/>
              <w:ind w:left="0" w:leftChars="0" w:right="0" w:rightChars="0"/>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01" w:type="pct"/>
            <w:tcBorders>
              <w:top w:val="single" w:color="auto" w:sz="4" w:space="0"/>
              <w:left w:val="single" w:color="000000" w:sz="4" w:space="0"/>
              <w:bottom w:val="single" w:color="auto" w:sz="4" w:space="0"/>
              <w:right w:val="single" w:color="000000" w:sz="4" w:space="0"/>
            </w:tcBorders>
            <w:shd w:val="clear" w:color="auto" w:fill="auto"/>
            <w:vAlign w:val="center"/>
          </w:tcPr>
          <w:p>
            <w:pPr>
              <w:pStyle w:val="3"/>
              <w:keepNext w:val="0"/>
              <w:keepLines w:val="0"/>
              <w:widowControl/>
              <w:suppressLineNumbers w:val="0"/>
              <w:ind w:left="0" w:leftChars="0" w:right="0" w:righ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w:t>
            </w:r>
          </w:p>
        </w:tc>
        <w:tc>
          <w:tcPr>
            <w:tcW w:w="1878"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highlight w:val="none"/>
                <w:lang w:val="en-US"/>
              </w:rPr>
            </w:pPr>
            <w:r>
              <w:rPr>
                <w:rFonts w:hint="eastAsia" w:ascii="宋体" w:hAnsi="宋体" w:eastAsia="宋体" w:cs="宋体"/>
                <w:highlight w:val="none"/>
                <w:lang w:val="en-US"/>
              </w:rPr>
              <w:t>1.具有</w:t>
            </w:r>
            <w:r>
              <w:rPr>
                <w:rFonts w:hint="eastAsia" w:ascii="宋体" w:hAnsi="宋体" w:eastAsia="宋体" w:cs="宋体"/>
                <w:highlight w:val="none"/>
                <w:lang w:val="en-US" w:eastAsia="zh-CN"/>
              </w:rPr>
              <w:t>全日制</w:t>
            </w:r>
            <w:r>
              <w:rPr>
                <w:rFonts w:hint="eastAsia" w:ascii="宋体" w:hAnsi="宋体" w:eastAsia="宋体" w:cs="宋体"/>
                <w:highlight w:val="none"/>
                <w:lang w:val="en-US"/>
              </w:rPr>
              <w:t>本科及以上学历，核工程类、机械类、电气类、能源动力类、材料类等相关专业。</w:t>
            </w:r>
          </w:p>
          <w:p>
            <w:pPr>
              <w:widowControl/>
              <w:spacing w:line="320" w:lineRule="exact"/>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2.具有中级及以上职称。</w:t>
            </w:r>
          </w:p>
          <w:p>
            <w:pPr>
              <w:widowControl/>
              <w:spacing w:line="320" w:lineRule="exact"/>
              <w:jc w:val="left"/>
              <w:textAlignment w:val="center"/>
              <w:rPr>
                <w:rFonts w:hint="eastAsia"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3.具有3年及以上</w:t>
            </w:r>
            <w:r>
              <w:rPr>
                <w:rFonts w:hint="eastAsia" w:ascii="宋体" w:hAnsi="宋体" w:eastAsia="宋体" w:cs="宋体"/>
                <w:color w:val="0000FF"/>
                <w:kern w:val="2"/>
                <w:sz w:val="21"/>
                <w:szCs w:val="22"/>
                <w:highlight w:val="none"/>
                <w:lang w:val="en-US" w:eastAsia="zh-CN" w:bidi="ar-SA"/>
              </w:rPr>
              <w:t>核电厂运维、调试或系统设备安装等</w:t>
            </w:r>
            <w:r>
              <w:rPr>
                <w:rFonts w:hint="eastAsia" w:ascii="宋体" w:hAnsi="宋体" w:eastAsia="宋体" w:cs="宋体"/>
                <w:kern w:val="2"/>
                <w:sz w:val="21"/>
                <w:szCs w:val="22"/>
                <w:highlight w:val="none"/>
                <w:lang w:val="en-US" w:eastAsia="zh-CN" w:bidi="ar-SA"/>
              </w:rPr>
              <w:t>相关工作经验，其中有1年及以上质量保证、体系管理、质量控制等相关工作经验。</w:t>
            </w:r>
            <w:r>
              <w:rPr>
                <w:rFonts w:hint="eastAsia" w:ascii="宋体" w:hAnsi="宋体" w:eastAsia="宋体" w:cs="宋体"/>
                <w:kern w:val="2"/>
                <w:sz w:val="21"/>
                <w:szCs w:val="22"/>
                <w:highlight w:val="none"/>
                <w:lang w:val="en-US" w:eastAsia="zh-CN" w:bidi="ar-SA"/>
              </w:rPr>
              <w:br w:type="textWrapping"/>
            </w:r>
            <w:r>
              <w:rPr>
                <w:rFonts w:hint="eastAsia" w:ascii="宋体" w:hAnsi="宋体" w:eastAsia="宋体" w:cs="宋体"/>
                <w:kern w:val="2"/>
                <w:sz w:val="21"/>
                <w:szCs w:val="22"/>
                <w:highlight w:val="none"/>
                <w:lang w:val="en-US" w:eastAsia="zh-CN" w:bidi="ar-SA"/>
              </w:rPr>
              <w:t>4.熟练掌握核电厂相关法律法规及监管要求。</w:t>
            </w:r>
            <w:r>
              <w:rPr>
                <w:rFonts w:hint="eastAsia" w:ascii="宋体" w:hAnsi="宋体" w:eastAsia="宋体" w:cs="宋体"/>
                <w:kern w:val="2"/>
                <w:sz w:val="21"/>
                <w:szCs w:val="22"/>
                <w:highlight w:val="none"/>
                <w:lang w:val="en-US" w:eastAsia="zh-CN" w:bidi="ar-SA"/>
              </w:rPr>
              <w:br w:type="textWrapping"/>
            </w:r>
            <w:r>
              <w:rPr>
                <w:rFonts w:hint="eastAsia" w:ascii="宋体" w:hAnsi="宋体" w:eastAsia="宋体" w:cs="宋体"/>
                <w:kern w:val="2"/>
                <w:sz w:val="21"/>
                <w:szCs w:val="22"/>
                <w:highlight w:val="none"/>
                <w:lang w:val="en-US" w:eastAsia="zh-CN" w:bidi="ar-SA"/>
              </w:rPr>
              <w:t>5.具有编制/修订大纲或程序的经验。</w:t>
            </w:r>
            <w:r>
              <w:rPr>
                <w:rFonts w:hint="eastAsia" w:ascii="宋体" w:hAnsi="宋体" w:eastAsia="宋体" w:cs="宋体"/>
                <w:kern w:val="2"/>
                <w:sz w:val="21"/>
                <w:szCs w:val="22"/>
                <w:highlight w:val="none"/>
                <w:lang w:val="en-US" w:eastAsia="zh-CN" w:bidi="ar-SA"/>
              </w:rPr>
              <w:br w:type="textWrapping"/>
            </w:r>
            <w:r>
              <w:rPr>
                <w:rFonts w:hint="eastAsia" w:ascii="宋体" w:hAnsi="宋体" w:eastAsia="宋体" w:cs="宋体"/>
                <w:kern w:val="2"/>
                <w:sz w:val="21"/>
                <w:szCs w:val="22"/>
                <w:highlight w:val="none"/>
                <w:lang w:val="en-US" w:eastAsia="zh-CN" w:bidi="ar-SA"/>
              </w:rPr>
              <w:t>6.特别优秀者年龄可适当放宽。</w:t>
            </w:r>
          </w:p>
        </w:tc>
        <w:tc>
          <w:tcPr>
            <w:tcW w:w="160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1.负责组织实施/参加对公司质量相关处室及外部单位质保监查/监督和内审，并对纠正措施的跟踪、验证、关闭；</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2.组织或协助开展三标体系认证工作以及其他体系建标、对标工作；</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3.组织实施/参加对供方及分供方的质保监查/监督，实施对纠正措施的跟踪、验证、关闭；</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4.负责公司不符合项的管理；</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5.负责组织/参与质量事故、事件的调查及管控相关工作；</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6.负责组织开展针对内外部文件的质保审查等工作；</w:t>
            </w:r>
          </w:p>
          <w:p>
            <w:pPr>
              <w:widowControl/>
              <w:spacing w:line="320" w:lineRule="exact"/>
              <w:jc w:val="left"/>
              <w:textAlignment w:val="center"/>
              <w:rPr>
                <w:rFonts w:ascii="宋体" w:hAnsi="宋体" w:eastAsia="宋体" w:cs="宋体"/>
                <w:kern w:val="0"/>
                <w:sz w:val="21"/>
                <w:szCs w:val="21"/>
                <w:lang w:val="en-US" w:eastAsia="zh-CN" w:bidi="ar-SA"/>
              </w:rPr>
            </w:pPr>
            <w:r>
              <w:rPr>
                <w:rFonts w:ascii="宋体" w:hAnsi="宋体" w:eastAsia="宋体" w:cs="宋体"/>
                <w:kern w:val="0"/>
                <w:sz w:val="21"/>
                <w:szCs w:val="21"/>
              </w:rPr>
              <w:t>7.组织或配合其它质保管理工作。</w:t>
            </w:r>
          </w:p>
        </w:tc>
      </w:tr>
      <w:tr>
        <w:tblPrEx>
          <w:tblCellMar>
            <w:top w:w="0" w:type="dxa"/>
            <w:left w:w="108" w:type="dxa"/>
            <w:bottom w:w="0" w:type="dxa"/>
            <w:right w:w="108" w:type="dxa"/>
          </w:tblCellMar>
        </w:tblPrEx>
        <w:trPr>
          <w:trHeight w:val="3136" w:hRule="atLeast"/>
          <w:jc w:val="center"/>
        </w:trPr>
        <w:tc>
          <w:tcPr>
            <w:tcW w:w="192" w:type="pct"/>
            <w:tcBorders>
              <w:top w:val="single" w:color="auto" w:sz="4" w:space="0"/>
              <w:left w:val="single" w:color="000000" w:sz="4" w:space="0"/>
              <w:bottom w:val="single" w:color="auto" w:sz="4" w:space="0"/>
              <w:right w:val="single" w:color="000000" w:sz="4" w:space="0"/>
            </w:tcBorders>
            <w:vAlign w:val="center"/>
          </w:tcPr>
          <w:p>
            <w:pPr>
              <w:widowControl/>
              <w:numPr>
                <w:ilvl w:val="0"/>
                <w:numId w:val="2"/>
              </w:numPr>
              <w:spacing w:line="280" w:lineRule="exact"/>
              <w:ind w:left="425" w:leftChars="0" w:hanging="425" w:firstLineChars="0"/>
              <w:jc w:val="center"/>
              <w:textAlignment w:val="center"/>
              <w:rPr>
                <w:rFonts w:ascii="宋体" w:hAnsi="宋体" w:eastAsia="宋体" w:cs="宋体"/>
                <w:color w:val="000000"/>
                <w:szCs w:val="21"/>
              </w:rPr>
            </w:pPr>
          </w:p>
        </w:tc>
        <w:tc>
          <w:tcPr>
            <w:tcW w:w="272"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Cs w:val="21"/>
                <w:lang w:eastAsia="zh-CN"/>
              </w:rPr>
              <w:t>安全质保处</w:t>
            </w:r>
          </w:p>
        </w:tc>
        <w:tc>
          <w:tcPr>
            <w:tcW w:w="62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b/>
                <w:bCs/>
                <w:color w:val="000000"/>
                <w:szCs w:val="21"/>
                <w:lang w:eastAsia="zh-CN"/>
              </w:rPr>
              <w:t>工程质保工程师</w:t>
            </w:r>
          </w:p>
        </w:tc>
        <w:tc>
          <w:tcPr>
            <w:tcW w:w="224" w:type="pct"/>
            <w:tcBorders>
              <w:top w:val="single" w:color="auto" w:sz="4" w:space="0"/>
              <w:left w:val="single" w:color="000000" w:sz="4" w:space="0"/>
              <w:bottom w:val="single" w:color="auto" w:sz="4" w:space="0"/>
              <w:right w:val="single" w:color="000000" w:sz="4" w:space="0"/>
            </w:tcBorders>
            <w:shd w:val="clear" w:color="auto" w:fill="auto"/>
            <w:vAlign w:val="center"/>
          </w:tcPr>
          <w:p>
            <w:pPr>
              <w:pStyle w:val="3"/>
              <w:keepNext w:val="0"/>
              <w:keepLines w:val="0"/>
              <w:widowControl/>
              <w:suppressLineNumbers w:val="0"/>
              <w:ind w:left="0" w:leftChars="0" w:right="0" w:righ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201" w:type="pct"/>
            <w:tcBorders>
              <w:top w:val="single" w:color="auto" w:sz="4" w:space="0"/>
              <w:left w:val="single" w:color="000000" w:sz="4" w:space="0"/>
              <w:bottom w:val="single" w:color="auto" w:sz="4" w:space="0"/>
              <w:right w:val="single" w:color="000000" w:sz="4" w:space="0"/>
            </w:tcBorders>
            <w:shd w:val="clear" w:color="auto" w:fill="auto"/>
            <w:vAlign w:val="center"/>
          </w:tcPr>
          <w:p>
            <w:pPr>
              <w:pStyle w:val="3"/>
              <w:keepNext w:val="0"/>
              <w:keepLines w:val="0"/>
              <w:widowControl/>
              <w:suppressLineNumbers w:val="0"/>
              <w:ind w:left="0" w:leftChars="0" w:right="0" w:righ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w:t>
            </w:r>
          </w:p>
        </w:tc>
        <w:tc>
          <w:tcPr>
            <w:tcW w:w="1878"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highlight w:val="none"/>
                <w:lang w:val="en-US"/>
              </w:rPr>
            </w:pPr>
            <w:r>
              <w:rPr>
                <w:rFonts w:hint="eastAsia" w:ascii="宋体" w:hAnsi="宋体" w:eastAsia="宋体" w:cs="宋体"/>
                <w:highlight w:val="none"/>
                <w:lang w:val="en-US"/>
              </w:rPr>
              <w:t>1.具有</w:t>
            </w:r>
            <w:r>
              <w:rPr>
                <w:rFonts w:hint="eastAsia" w:ascii="宋体" w:hAnsi="宋体" w:eastAsia="宋体" w:cs="宋体"/>
                <w:highlight w:val="none"/>
                <w:lang w:val="en-US" w:eastAsia="zh-CN"/>
              </w:rPr>
              <w:t>全日制</w:t>
            </w:r>
            <w:r>
              <w:rPr>
                <w:rFonts w:hint="eastAsia" w:ascii="宋体" w:hAnsi="宋体" w:eastAsia="宋体" w:cs="宋体"/>
                <w:highlight w:val="none"/>
                <w:lang w:val="en-US"/>
              </w:rPr>
              <w:t>本科及以上学历，土木类、核工程类、机械类、电气类、能源动力类等相关专业。</w:t>
            </w:r>
          </w:p>
          <w:p>
            <w:pPr>
              <w:widowControl/>
              <w:spacing w:line="320" w:lineRule="exact"/>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2.具有中级及以上职称。</w:t>
            </w:r>
          </w:p>
          <w:p>
            <w:pPr>
              <w:widowControl/>
              <w:spacing w:line="320" w:lineRule="exact"/>
              <w:jc w:val="left"/>
              <w:textAlignment w:val="center"/>
              <w:rPr>
                <w:rFonts w:hint="eastAsia"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3.具有3年及以上核电质量保证、质量控制或设备制造监造相关工作经验。</w:t>
            </w:r>
            <w:r>
              <w:rPr>
                <w:rFonts w:hint="eastAsia" w:ascii="宋体" w:hAnsi="宋体" w:eastAsia="宋体" w:cs="宋体"/>
                <w:kern w:val="2"/>
                <w:sz w:val="21"/>
                <w:szCs w:val="22"/>
                <w:highlight w:val="none"/>
                <w:lang w:val="en-US" w:eastAsia="zh-CN" w:bidi="ar-SA"/>
              </w:rPr>
              <w:br w:type="textWrapping"/>
            </w:r>
            <w:r>
              <w:rPr>
                <w:rFonts w:hint="eastAsia" w:ascii="宋体" w:hAnsi="宋体" w:eastAsia="宋体" w:cs="宋体"/>
                <w:kern w:val="2"/>
                <w:sz w:val="21"/>
                <w:szCs w:val="22"/>
                <w:highlight w:val="none"/>
                <w:lang w:val="en-US" w:eastAsia="zh-CN" w:bidi="ar-SA"/>
              </w:rPr>
              <w:t>4.具有编制/修订质量保证大纲或大纲程序的经验。</w:t>
            </w:r>
            <w:r>
              <w:rPr>
                <w:rFonts w:hint="eastAsia" w:ascii="宋体" w:hAnsi="宋体" w:eastAsia="宋体" w:cs="宋体"/>
                <w:kern w:val="2"/>
                <w:sz w:val="21"/>
                <w:szCs w:val="22"/>
                <w:highlight w:val="none"/>
                <w:lang w:val="en-US" w:eastAsia="zh-CN" w:bidi="ar-SA"/>
              </w:rPr>
              <w:br w:type="textWrapping"/>
            </w:r>
            <w:r>
              <w:rPr>
                <w:rFonts w:hint="eastAsia" w:ascii="宋体" w:hAnsi="宋体" w:eastAsia="宋体" w:cs="宋体"/>
                <w:kern w:val="2"/>
                <w:sz w:val="21"/>
                <w:szCs w:val="22"/>
                <w:highlight w:val="none"/>
                <w:lang w:val="en-US" w:eastAsia="zh-CN" w:bidi="ar-SA"/>
              </w:rPr>
              <w:t>5.熟悉HAF003等核安全法律法规及导则要求。</w:t>
            </w:r>
            <w:r>
              <w:rPr>
                <w:rFonts w:hint="eastAsia" w:ascii="宋体" w:hAnsi="宋体" w:eastAsia="宋体" w:cs="宋体"/>
                <w:kern w:val="2"/>
                <w:sz w:val="21"/>
                <w:szCs w:val="22"/>
                <w:highlight w:val="none"/>
                <w:lang w:val="en-US" w:eastAsia="zh-CN" w:bidi="ar-SA"/>
              </w:rPr>
              <w:br w:type="textWrapping"/>
            </w:r>
            <w:r>
              <w:rPr>
                <w:rFonts w:hint="eastAsia" w:ascii="宋体" w:hAnsi="宋体" w:eastAsia="宋体" w:cs="宋体"/>
                <w:kern w:val="2"/>
                <w:sz w:val="21"/>
                <w:szCs w:val="22"/>
                <w:highlight w:val="none"/>
                <w:lang w:val="en-US" w:eastAsia="zh-CN" w:bidi="ar-SA"/>
              </w:rPr>
              <w:t>6.具有良好的沟通协调和组织能力。</w:t>
            </w:r>
            <w:r>
              <w:rPr>
                <w:rFonts w:hint="eastAsia" w:ascii="宋体" w:hAnsi="宋体" w:eastAsia="宋体" w:cs="宋体"/>
                <w:kern w:val="2"/>
                <w:sz w:val="21"/>
                <w:szCs w:val="22"/>
                <w:highlight w:val="none"/>
                <w:lang w:val="en-US" w:eastAsia="zh-CN" w:bidi="ar-SA"/>
              </w:rPr>
              <w:br w:type="textWrapping"/>
            </w:r>
            <w:r>
              <w:rPr>
                <w:rFonts w:hint="eastAsia" w:ascii="宋体" w:hAnsi="宋体" w:eastAsia="宋体" w:cs="宋体"/>
                <w:kern w:val="2"/>
                <w:sz w:val="21"/>
                <w:szCs w:val="22"/>
                <w:highlight w:val="none"/>
                <w:lang w:val="en-US" w:eastAsia="zh-CN" w:bidi="ar-SA"/>
              </w:rPr>
              <w:t>7.有一定的专业背景，持有质量保证（主）监查员证书、注册核安全工程师、监理工程师证书者优先。</w:t>
            </w:r>
            <w:r>
              <w:rPr>
                <w:rFonts w:hint="eastAsia" w:ascii="宋体" w:hAnsi="宋体" w:eastAsia="宋体" w:cs="宋体"/>
                <w:kern w:val="2"/>
                <w:sz w:val="21"/>
                <w:szCs w:val="22"/>
                <w:highlight w:val="none"/>
                <w:lang w:val="en-US" w:eastAsia="zh-CN" w:bidi="ar-SA"/>
              </w:rPr>
              <w:br w:type="textWrapping"/>
            </w:r>
            <w:r>
              <w:rPr>
                <w:rFonts w:hint="eastAsia" w:ascii="宋体" w:hAnsi="宋体" w:eastAsia="宋体" w:cs="宋体"/>
                <w:kern w:val="2"/>
                <w:sz w:val="21"/>
                <w:szCs w:val="22"/>
                <w:highlight w:val="none"/>
                <w:lang w:val="en-US" w:eastAsia="zh-CN" w:bidi="ar-SA"/>
              </w:rPr>
              <w:t>8.特别优秀者年龄可适当放宽。</w:t>
            </w:r>
          </w:p>
        </w:tc>
        <w:tc>
          <w:tcPr>
            <w:tcW w:w="160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1.负责制定公司年度监查/监督计划；</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2.负责组织实施对公司质量相关处室的质保监查/监督，实施对纠正措施的跟踪、验证、关闭；</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3.负责现场土建施工、结构施工、设备安装等作业及相应专业技术方案的质保监督；</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4.组织/参于对供方及分供方的质保监查/监督，实施对纠正措施的跟踪、验证、关闭；</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5.负责公司不符合项的管理；</w:t>
            </w:r>
          </w:p>
          <w:p>
            <w:pPr>
              <w:widowControl/>
              <w:spacing w:line="320" w:lineRule="exact"/>
              <w:jc w:val="left"/>
              <w:textAlignment w:val="center"/>
              <w:rPr>
                <w:rFonts w:ascii="宋体" w:hAnsi="宋体" w:eastAsia="宋体" w:cs="宋体"/>
                <w:kern w:val="0"/>
                <w:sz w:val="21"/>
                <w:szCs w:val="21"/>
                <w:lang w:val="en-US" w:eastAsia="zh-CN" w:bidi="ar-SA"/>
              </w:rPr>
            </w:pPr>
            <w:r>
              <w:rPr>
                <w:rFonts w:ascii="宋体" w:hAnsi="宋体" w:eastAsia="宋体" w:cs="宋体"/>
                <w:kern w:val="0"/>
                <w:sz w:val="21"/>
                <w:szCs w:val="21"/>
              </w:rPr>
              <w:t>6.负责组织/参与质量问题以及事故事件调查工作；</w:t>
            </w:r>
          </w:p>
        </w:tc>
      </w:tr>
      <w:tr>
        <w:tblPrEx>
          <w:tblCellMar>
            <w:top w:w="0" w:type="dxa"/>
            <w:left w:w="108" w:type="dxa"/>
            <w:bottom w:w="0" w:type="dxa"/>
            <w:right w:w="108" w:type="dxa"/>
          </w:tblCellMar>
        </w:tblPrEx>
        <w:trPr>
          <w:trHeight w:val="3229" w:hRule="atLeast"/>
          <w:jc w:val="center"/>
        </w:trPr>
        <w:tc>
          <w:tcPr>
            <w:tcW w:w="192" w:type="pct"/>
            <w:tcBorders>
              <w:top w:val="single" w:color="auto" w:sz="4" w:space="0"/>
              <w:left w:val="single" w:color="000000" w:sz="4" w:space="0"/>
              <w:bottom w:val="single" w:color="auto" w:sz="4" w:space="0"/>
              <w:right w:val="single" w:color="000000" w:sz="4" w:space="0"/>
            </w:tcBorders>
            <w:vAlign w:val="center"/>
          </w:tcPr>
          <w:p>
            <w:pPr>
              <w:widowControl/>
              <w:numPr>
                <w:ilvl w:val="0"/>
                <w:numId w:val="2"/>
              </w:numPr>
              <w:spacing w:line="280" w:lineRule="exact"/>
              <w:ind w:left="425" w:leftChars="0" w:hanging="425" w:firstLineChars="0"/>
              <w:jc w:val="center"/>
              <w:textAlignment w:val="center"/>
              <w:rPr>
                <w:rFonts w:ascii="宋体" w:hAnsi="宋体" w:eastAsia="宋体" w:cs="宋体"/>
                <w:color w:val="000000"/>
                <w:szCs w:val="21"/>
              </w:rPr>
            </w:pPr>
          </w:p>
        </w:tc>
        <w:tc>
          <w:tcPr>
            <w:tcW w:w="272"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Cs w:val="21"/>
                <w:lang w:eastAsia="zh-CN"/>
              </w:rPr>
              <w:t>生产准备处</w:t>
            </w:r>
          </w:p>
        </w:tc>
        <w:tc>
          <w:tcPr>
            <w:tcW w:w="62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Cs w:val="21"/>
                <w:lang w:eastAsia="zh-CN"/>
              </w:rPr>
              <w:t>生产准备管理副处长</w:t>
            </w:r>
          </w:p>
        </w:tc>
        <w:tc>
          <w:tcPr>
            <w:tcW w:w="224" w:type="pct"/>
            <w:tcBorders>
              <w:top w:val="single" w:color="auto" w:sz="4" w:space="0"/>
              <w:left w:val="single" w:color="000000" w:sz="4" w:space="0"/>
              <w:bottom w:val="single" w:color="auto" w:sz="4" w:space="0"/>
              <w:right w:val="single" w:color="000000" w:sz="4" w:space="0"/>
            </w:tcBorders>
            <w:shd w:val="clear" w:color="auto" w:fill="auto"/>
            <w:vAlign w:val="center"/>
          </w:tcPr>
          <w:p>
            <w:pPr>
              <w:pStyle w:val="3"/>
              <w:keepNext w:val="0"/>
              <w:keepLines w:val="0"/>
              <w:widowControl/>
              <w:suppressLineNumbers w:val="0"/>
              <w:ind w:left="0" w:leftChars="0" w:right="0" w:righ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201" w:type="pct"/>
            <w:tcBorders>
              <w:top w:val="single" w:color="auto" w:sz="4" w:space="0"/>
              <w:left w:val="single" w:color="000000" w:sz="4" w:space="0"/>
              <w:bottom w:val="single" w:color="auto" w:sz="4" w:space="0"/>
              <w:right w:val="single" w:color="000000" w:sz="4" w:space="0"/>
            </w:tcBorders>
            <w:shd w:val="clear" w:color="auto" w:fill="auto"/>
            <w:vAlign w:val="center"/>
          </w:tcPr>
          <w:p>
            <w:pPr>
              <w:pStyle w:val="3"/>
              <w:keepNext w:val="0"/>
              <w:keepLines w:val="0"/>
              <w:widowControl/>
              <w:suppressLineNumbers w:val="0"/>
              <w:ind w:left="0" w:leftChars="0" w:right="0" w:righ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45</w:t>
            </w:r>
          </w:p>
        </w:tc>
        <w:tc>
          <w:tcPr>
            <w:tcW w:w="1878"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highlight w:val="none"/>
                <w:lang w:val="en-US"/>
              </w:rPr>
            </w:pPr>
            <w:r>
              <w:rPr>
                <w:rFonts w:hint="eastAsia" w:ascii="宋体" w:hAnsi="宋体" w:eastAsia="宋体" w:cs="宋体"/>
                <w:highlight w:val="none"/>
                <w:lang w:val="en-US"/>
              </w:rPr>
              <w:t>1.具有</w:t>
            </w:r>
            <w:r>
              <w:rPr>
                <w:rFonts w:hint="eastAsia" w:ascii="宋体" w:hAnsi="宋体" w:eastAsia="宋体" w:cs="宋体"/>
                <w:highlight w:val="none"/>
                <w:lang w:val="en-US" w:eastAsia="zh-CN"/>
              </w:rPr>
              <w:t>全日制</w:t>
            </w:r>
            <w:r>
              <w:rPr>
                <w:rFonts w:hint="eastAsia" w:ascii="宋体" w:hAnsi="宋体" w:eastAsia="宋体" w:cs="宋体"/>
                <w:highlight w:val="none"/>
                <w:lang w:val="en-US"/>
              </w:rPr>
              <w:t>本科及以上学历，电气类、能动类、机械类、核工程类、自动化类等相关专业。</w:t>
            </w:r>
          </w:p>
          <w:p>
            <w:pPr>
              <w:widowControl/>
              <w:spacing w:line="320" w:lineRule="exact"/>
              <w:jc w:val="left"/>
              <w:textAlignment w:val="center"/>
              <w:rPr>
                <w:rFonts w:hint="eastAsia" w:ascii="宋体" w:hAnsi="宋体" w:eastAsia="宋体" w:cs="宋体"/>
                <w:kern w:val="2"/>
                <w:sz w:val="21"/>
                <w:szCs w:val="22"/>
                <w:highlight w:val="none"/>
                <w:lang w:val="en-US" w:eastAsia="zh-CN" w:bidi="ar-SA"/>
              </w:rPr>
            </w:pPr>
            <w:r>
              <w:rPr>
                <w:rFonts w:hint="eastAsia" w:ascii="宋体" w:hAnsi="宋体" w:eastAsia="宋体" w:cs="宋体"/>
                <w:highlight w:val="none"/>
                <w:lang w:val="en-US" w:eastAsia="zh-CN"/>
              </w:rPr>
              <w:t>2.具有副高级及以上职称。</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textAlignment w:val="auto"/>
              <w:rPr>
                <w:rFonts w:hint="eastAsia"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3.具有10年及以上核电行业工作经验，有1年及以上倒班值长岗位工作经历。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textAlignment w:val="auto"/>
              <w:rPr>
                <w:rFonts w:hint="eastAsia"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4.现职副处级。</w:t>
            </w:r>
            <w:r>
              <w:rPr>
                <w:rFonts w:hint="eastAsia" w:ascii="宋体" w:hAnsi="宋体" w:eastAsia="宋体" w:cs="宋体"/>
                <w:kern w:val="2"/>
                <w:sz w:val="21"/>
                <w:szCs w:val="22"/>
                <w:highlight w:val="none"/>
                <w:lang w:val="en-US" w:eastAsia="zh-CN" w:bidi="ar-SA"/>
              </w:rPr>
              <w:br w:type="textWrapping"/>
            </w:r>
            <w:r>
              <w:rPr>
                <w:rFonts w:hint="eastAsia" w:ascii="宋体" w:hAnsi="宋体" w:eastAsia="宋体" w:cs="宋体"/>
                <w:kern w:val="2"/>
                <w:sz w:val="21"/>
                <w:szCs w:val="22"/>
                <w:highlight w:val="none"/>
                <w:lang w:val="en-US" w:eastAsia="zh-CN" w:bidi="ar-SA"/>
              </w:rPr>
              <w:t>5.持有或曾有AP/CAP系列机组SRO执照。</w:t>
            </w:r>
            <w:r>
              <w:rPr>
                <w:rFonts w:hint="eastAsia" w:ascii="宋体" w:hAnsi="宋体" w:eastAsia="宋体" w:cs="宋体"/>
                <w:kern w:val="2"/>
                <w:sz w:val="21"/>
                <w:szCs w:val="22"/>
                <w:highlight w:val="none"/>
                <w:lang w:val="en-US" w:eastAsia="zh-CN" w:bidi="ar-SA"/>
              </w:rPr>
              <w:br w:type="textWrapping"/>
            </w:r>
            <w:r>
              <w:rPr>
                <w:rFonts w:hint="eastAsia" w:ascii="宋体" w:hAnsi="宋体" w:eastAsia="宋体" w:cs="宋体"/>
                <w:kern w:val="2"/>
                <w:sz w:val="21"/>
                <w:szCs w:val="22"/>
                <w:highlight w:val="none"/>
                <w:lang w:val="en-US" w:eastAsia="zh-CN" w:bidi="ar-SA"/>
              </w:rPr>
              <w:t>6.熟悉核电运行管理体系和核电厂生产管理体系。</w:t>
            </w:r>
            <w:r>
              <w:rPr>
                <w:rFonts w:hint="eastAsia" w:ascii="宋体" w:hAnsi="宋体" w:eastAsia="宋体" w:cs="宋体"/>
                <w:kern w:val="2"/>
                <w:sz w:val="21"/>
                <w:szCs w:val="22"/>
                <w:highlight w:val="none"/>
                <w:lang w:val="en-US" w:eastAsia="zh-CN" w:bidi="ar-SA"/>
              </w:rPr>
              <w:br w:type="textWrapping"/>
            </w:r>
            <w:r>
              <w:rPr>
                <w:rFonts w:hint="eastAsia" w:ascii="宋体" w:hAnsi="宋体" w:eastAsia="宋体" w:cs="宋体"/>
                <w:kern w:val="2"/>
                <w:sz w:val="21"/>
                <w:szCs w:val="22"/>
                <w:highlight w:val="none"/>
                <w:lang w:val="en-US" w:eastAsia="zh-CN" w:bidi="ar-SA"/>
              </w:rPr>
              <w:t>7.具有良好的沟通协调能力。</w:t>
            </w:r>
            <w:r>
              <w:rPr>
                <w:rFonts w:hint="eastAsia" w:ascii="宋体" w:hAnsi="宋体" w:eastAsia="宋体" w:cs="宋体"/>
                <w:kern w:val="2"/>
                <w:sz w:val="21"/>
                <w:szCs w:val="22"/>
                <w:highlight w:val="none"/>
                <w:lang w:val="en-US" w:eastAsia="zh-CN" w:bidi="ar-SA"/>
              </w:rPr>
              <w:br w:type="textWrapping"/>
            </w:r>
            <w:r>
              <w:rPr>
                <w:rFonts w:hint="eastAsia" w:ascii="宋体" w:hAnsi="宋体" w:eastAsia="宋体" w:cs="宋体"/>
                <w:kern w:val="2"/>
                <w:sz w:val="21"/>
                <w:szCs w:val="22"/>
                <w:highlight w:val="none"/>
                <w:lang w:val="en-US" w:eastAsia="zh-CN" w:bidi="ar-SA"/>
              </w:rPr>
              <w:t>8.特别优秀者年龄可适当放宽。</w:t>
            </w:r>
          </w:p>
        </w:tc>
        <w:tc>
          <w:tcPr>
            <w:tcW w:w="160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1、负责运行人员培训管理；</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2、负责协助建立运行管理体系、技术程序体系；</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3、负责协助进行设计审查；</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4、负责协助建立运行物资管理体系；</w:t>
            </w:r>
          </w:p>
          <w:p>
            <w:pPr>
              <w:widowControl/>
              <w:spacing w:line="320" w:lineRule="exact"/>
              <w:jc w:val="left"/>
              <w:textAlignment w:val="center"/>
              <w:rPr>
                <w:rFonts w:ascii="宋体" w:hAnsi="宋体" w:eastAsia="宋体" w:cs="宋体"/>
                <w:kern w:val="0"/>
                <w:sz w:val="21"/>
                <w:szCs w:val="21"/>
                <w:lang w:val="en-US" w:eastAsia="zh-CN" w:bidi="ar-SA"/>
              </w:rPr>
            </w:pPr>
            <w:r>
              <w:rPr>
                <w:rFonts w:ascii="宋体" w:hAnsi="宋体" w:eastAsia="宋体" w:cs="宋体"/>
                <w:kern w:val="0"/>
                <w:sz w:val="21"/>
                <w:szCs w:val="21"/>
              </w:rPr>
              <w:t>5、负责协助建立移交接产体系。</w:t>
            </w:r>
          </w:p>
        </w:tc>
      </w:tr>
      <w:tr>
        <w:tblPrEx>
          <w:tblCellMar>
            <w:top w:w="0" w:type="dxa"/>
            <w:left w:w="108" w:type="dxa"/>
            <w:bottom w:w="0" w:type="dxa"/>
            <w:right w:w="108" w:type="dxa"/>
          </w:tblCellMar>
        </w:tblPrEx>
        <w:trPr>
          <w:trHeight w:val="2845" w:hRule="atLeast"/>
          <w:jc w:val="center"/>
        </w:trPr>
        <w:tc>
          <w:tcPr>
            <w:tcW w:w="192" w:type="pct"/>
            <w:tcBorders>
              <w:top w:val="single" w:color="auto" w:sz="4" w:space="0"/>
              <w:left w:val="single" w:color="000000" w:sz="4" w:space="0"/>
              <w:bottom w:val="single" w:color="auto" w:sz="4" w:space="0"/>
              <w:right w:val="single" w:color="000000" w:sz="4" w:space="0"/>
            </w:tcBorders>
            <w:vAlign w:val="center"/>
          </w:tcPr>
          <w:p>
            <w:pPr>
              <w:widowControl/>
              <w:numPr>
                <w:ilvl w:val="0"/>
                <w:numId w:val="2"/>
              </w:numPr>
              <w:spacing w:line="280" w:lineRule="exact"/>
              <w:ind w:left="425" w:leftChars="0" w:hanging="425" w:firstLineChars="0"/>
              <w:jc w:val="center"/>
              <w:textAlignment w:val="center"/>
              <w:rPr>
                <w:rFonts w:ascii="宋体" w:hAnsi="宋体" w:eastAsia="宋体" w:cs="宋体"/>
                <w:color w:val="000000"/>
                <w:szCs w:val="21"/>
              </w:rPr>
            </w:pPr>
          </w:p>
        </w:tc>
        <w:tc>
          <w:tcPr>
            <w:tcW w:w="272"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Cs w:val="21"/>
                <w:lang w:eastAsia="zh-CN"/>
              </w:rPr>
              <w:t>生产准备处</w:t>
            </w:r>
          </w:p>
        </w:tc>
        <w:tc>
          <w:tcPr>
            <w:tcW w:w="62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Cs w:val="21"/>
                <w:lang w:eastAsia="zh-CN"/>
              </w:rPr>
              <w:t>运行支持管理（高级主管工程师/中级主管工程师）</w:t>
            </w:r>
          </w:p>
        </w:tc>
        <w:tc>
          <w:tcPr>
            <w:tcW w:w="224" w:type="pct"/>
            <w:tcBorders>
              <w:top w:val="single" w:color="auto" w:sz="4" w:space="0"/>
              <w:left w:val="single" w:color="000000" w:sz="4" w:space="0"/>
              <w:bottom w:val="single" w:color="auto" w:sz="4" w:space="0"/>
              <w:right w:val="single" w:color="000000" w:sz="4" w:space="0"/>
            </w:tcBorders>
            <w:shd w:val="clear" w:color="auto" w:fill="auto"/>
            <w:vAlign w:val="center"/>
          </w:tcPr>
          <w:p>
            <w:pPr>
              <w:pStyle w:val="3"/>
              <w:keepNext w:val="0"/>
              <w:keepLines w:val="0"/>
              <w:widowControl/>
              <w:suppressLineNumbers w:val="0"/>
              <w:ind w:left="0" w:leftChars="0" w:right="0" w:righ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201" w:type="pct"/>
            <w:tcBorders>
              <w:top w:val="single" w:color="auto" w:sz="4" w:space="0"/>
              <w:left w:val="single" w:color="000000" w:sz="4" w:space="0"/>
              <w:bottom w:val="single" w:color="auto" w:sz="4" w:space="0"/>
              <w:right w:val="single" w:color="000000" w:sz="4" w:space="0"/>
            </w:tcBorders>
            <w:shd w:val="clear" w:color="auto" w:fill="auto"/>
            <w:vAlign w:val="center"/>
          </w:tcPr>
          <w:p>
            <w:pPr>
              <w:pStyle w:val="3"/>
              <w:keepNext w:val="0"/>
              <w:keepLines w:val="0"/>
              <w:widowControl/>
              <w:suppressLineNumbers w:val="0"/>
              <w:ind w:left="0" w:leftChars="0" w:right="0" w:righ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w:t>
            </w:r>
          </w:p>
        </w:tc>
        <w:tc>
          <w:tcPr>
            <w:tcW w:w="1878"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highlight w:val="none"/>
                <w:lang w:val="en-US"/>
              </w:rPr>
            </w:pPr>
            <w:r>
              <w:rPr>
                <w:rFonts w:hint="eastAsia" w:ascii="宋体" w:hAnsi="宋体" w:eastAsia="宋体" w:cs="宋体"/>
                <w:highlight w:val="none"/>
                <w:lang w:val="en-US"/>
              </w:rPr>
              <w:t>1.具有</w:t>
            </w:r>
            <w:r>
              <w:rPr>
                <w:rFonts w:hint="eastAsia" w:ascii="宋体" w:hAnsi="宋体" w:eastAsia="宋体" w:cs="宋体"/>
                <w:highlight w:val="none"/>
                <w:lang w:val="en-US" w:eastAsia="zh-CN"/>
              </w:rPr>
              <w:t>全日制</w:t>
            </w:r>
            <w:r>
              <w:rPr>
                <w:rFonts w:hint="eastAsia" w:ascii="宋体" w:hAnsi="宋体" w:eastAsia="宋体" w:cs="宋体"/>
                <w:highlight w:val="none"/>
                <w:lang w:val="en-US"/>
              </w:rPr>
              <w:t>本科及以上学历，电气类、能动类、机械类、核工程类、自动化类等相关专业。</w:t>
            </w:r>
          </w:p>
          <w:p>
            <w:pPr>
              <w:widowControl/>
              <w:spacing w:line="320" w:lineRule="exact"/>
              <w:jc w:val="left"/>
              <w:textAlignment w:val="center"/>
              <w:rPr>
                <w:rFonts w:hint="eastAsia" w:ascii="宋体" w:hAnsi="宋体" w:eastAsia="宋体" w:cs="宋体"/>
                <w:highlight w:val="none"/>
                <w:lang w:val="en-US"/>
              </w:rPr>
            </w:pPr>
            <w:r>
              <w:rPr>
                <w:rFonts w:hint="eastAsia" w:ascii="宋体" w:hAnsi="宋体" w:eastAsia="宋体" w:cs="宋体"/>
                <w:highlight w:val="none"/>
                <w:lang w:val="en-US" w:eastAsia="zh-CN"/>
              </w:rPr>
              <w:t>2.具有中级及以上职称。</w:t>
            </w:r>
          </w:p>
          <w:p>
            <w:pPr>
              <w:widowControl/>
              <w:spacing w:line="320" w:lineRule="exact"/>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3.具有压水堆核电机组运行5年及以上工作经验；应聘高级主管工程师岗位需满足现职正科级；应聘中级主管工程师岗位需满足现职副科级。</w:t>
            </w:r>
          </w:p>
          <w:p>
            <w:pPr>
              <w:widowControl/>
              <w:spacing w:line="320" w:lineRule="exact"/>
              <w:jc w:val="left"/>
              <w:textAlignment w:val="center"/>
              <w:rPr>
                <w:rFonts w:hint="eastAsia" w:ascii="宋体" w:hAnsi="宋体" w:eastAsia="宋体" w:cs="宋体"/>
                <w:kern w:val="2"/>
                <w:sz w:val="21"/>
                <w:szCs w:val="22"/>
                <w:highlight w:val="none"/>
                <w:lang w:val="en-US" w:eastAsia="zh-CN" w:bidi="ar-SA"/>
              </w:rPr>
            </w:pPr>
            <w:r>
              <w:rPr>
                <w:rFonts w:hint="eastAsia" w:ascii="宋体" w:hAnsi="宋体" w:eastAsia="宋体" w:cs="宋体"/>
                <w:highlight w:val="none"/>
                <w:lang w:val="en-US" w:eastAsia="zh-CN"/>
              </w:rPr>
              <w:t>4.熟悉压水堆核电机组运行技术文件体系建设和运行规程架构。</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5.熟悉运行图纸管理模式，熟悉调试、日常生产管理模式。</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6.持有或曾持有RO/SRO执照。</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6.特别优秀者年龄可适当放宽。</w:t>
            </w:r>
          </w:p>
        </w:tc>
        <w:tc>
          <w:tcPr>
            <w:tcW w:w="160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1、负责系统规程、图纸、变更及移交相关工作；</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2、负责协调与运行值、白班值、大修值的接口，及对机组调试和日常生产工作的支持；</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3、负责运行规程架构、编制原则和编制模版的制定；</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4、负责运行规程等技术文件的编制；</w:t>
            </w:r>
          </w:p>
          <w:p>
            <w:pPr>
              <w:widowControl/>
              <w:spacing w:line="320" w:lineRule="exact"/>
              <w:jc w:val="left"/>
              <w:textAlignment w:val="center"/>
              <w:rPr>
                <w:rFonts w:hint="default" w:ascii="宋体" w:hAnsi="宋体" w:eastAsia="宋体" w:cs="宋体"/>
                <w:kern w:val="0"/>
                <w:sz w:val="21"/>
                <w:szCs w:val="21"/>
                <w:lang w:val="en-US" w:eastAsia="zh-CN" w:bidi="ar-SA"/>
              </w:rPr>
            </w:pPr>
            <w:r>
              <w:rPr>
                <w:rFonts w:ascii="宋体" w:hAnsi="宋体" w:eastAsia="宋体" w:cs="宋体"/>
                <w:kern w:val="0"/>
                <w:sz w:val="21"/>
                <w:szCs w:val="21"/>
              </w:rPr>
              <w:t>5、负责图纸的转化、发布和修订管理等。</w:t>
            </w:r>
          </w:p>
        </w:tc>
      </w:tr>
      <w:tr>
        <w:tblPrEx>
          <w:tblCellMar>
            <w:top w:w="0" w:type="dxa"/>
            <w:left w:w="108" w:type="dxa"/>
            <w:bottom w:w="0" w:type="dxa"/>
            <w:right w:w="108" w:type="dxa"/>
          </w:tblCellMar>
        </w:tblPrEx>
        <w:trPr>
          <w:trHeight w:val="3406" w:hRule="atLeast"/>
          <w:jc w:val="center"/>
        </w:trPr>
        <w:tc>
          <w:tcPr>
            <w:tcW w:w="192" w:type="pct"/>
            <w:tcBorders>
              <w:top w:val="single" w:color="auto" w:sz="4" w:space="0"/>
              <w:left w:val="single" w:color="000000" w:sz="4" w:space="0"/>
              <w:bottom w:val="single" w:color="auto" w:sz="4" w:space="0"/>
              <w:right w:val="single" w:color="000000" w:sz="4" w:space="0"/>
            </w:tcBorders>
            <w:vAlign w:val="center"/>
          </w:tcPr>
          <w:p>
            <w:pPr>
              <w:widowControl/>
              <w:numPr>
                <w:ilvl w:val="0"/>
                <w:numId w:val="2"/>
              </w:numPr>
              <w:spacing w:line="280" w:lineRule="exact"/>
              <w:ind w:left="425" w:leftChars="0" w:hanging="425" w:firstLineChars="0"/>
              <w:jc w:val="center"/>
              <w:textAlignment w:val="center"/>
              <w:rPr>
                <w:rFonts w:ascii="宋体" w:hAnsi="宋体" w:eastAsia="宋体" w:cs="宋体"/>
                <w:color w:val="000000"/>
                <w:szCs w:val="21"/>
              </w:rPr>
            </w:pPr>
          </w:p>
        </w:tc>
        <w:tc>
          <w:tcPr>
            <w:tcW w:w="272"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Cs w:val="21"/>
                <w:lang w:eastAsia="zh-CN"/>
              </w:rPr>
              <w:t>生产准备处</w:t>
            </w:r>
          </w:p>
        </w:tc>
        <w:tc>
          <w:tcPr>
            <w:tcW w:w="62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Cs w:val="21"/>
                <w:lang w:eastAsia="zh-CN"/>
              </w:rPr>
              <w:t>辅机维修工程师</w:t>
            </w:r>
          </w:p>
        </w:tc>
        <w:tc>
          <w:tcPr>
            <w:tcW w:w="224"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201"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35</w:t>
            </w:r>
          </w:p>
        </w:tc>
        <w:tc>
          <w:tcPr>
            <w:tcW w:w="1878"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highlight w:val="none"/>
                <w:lang w:val="en-US"/>
              </w:rPr>
            </w:pPr>
            <w:r>
              <w:rPr>
                <w:rFonts w:hint="eastAsia" w:ascii="宋体" w:hAnsi="宋体" w:eastAsia="宋体" w:cs="宋体"/>
                <w:highlight w:val="none"/>
                <w:lang w:val="en-US"/>
              </w:rPr>
              <w:t>1.具有</w:t>
            </w:r>
            <w:r>
              <w:rPr>
                <w:rFonts w:hint="eastAsia" w:ascii="宋体" w:hAnsi="宋体" w:eastAsia="宋体" w:cs="宋体"/>
                <w:highlight w:val="none"/>
                <w:lang w:val="en-US" w:eastAsia="zh-CN"/>
              </w:rPr>
              <w:t>全日制</w:t>
            </w:r>
            <w:r>
              <w:rPr>
                <w:rFonts w:hint="eastAsia" w:ascii="宋体" w:hAnsi="宋体" w:eastAsia="宋体" w:cs="宋体"/>
                <w:highlight w:val="none"/>
                <w:lang w:val="en-US"/>
              </w:rPr>
              <w:t>本科及以上学历，能动类、机械类、核工程类等相关专业。</w:t>
            </w:r>
          </w:p>
          <w:p>
            <w:pPr>
              <w:widowControl/>
              <w:spacing w:line="320" w:lineRule="exact"/>
              <w:jc w:val="left"/>
              <w:textAlignment w:val="center"/>
              <w:rPr>
                <w:rFonts w:hint="eastAsia" w:ascii="宋体" w:hAnsi="宋体" w:eastAsia="宋体" w:cs="宋体"/>
                <w:highlight w:val="none"/>
                <w:lang w:val="en-US"/>
              </w:rPr>
            </w:pPr>
            <w:r>
              <w:rPr>
                <w:rFonts w:hint="eastAsia" w:ascii="宋体" w:hAnsi="宋体" w:eastAsia="宋体" w:cs="宋体"/>
                <w:highlight w:val="none"/>
                <w:lang w:val="en-US" w:eastAsia="zh-CN"/>
              </w:rPr>
              <w:t>2.具有中级及以上职称。</w:t>
            </w:r>
          </w:p>
          <w:p>
            <w:pPr>
              <w:widowControl/>
              <w:spacing w:line="320" w:lineRule="exact"/>
              <w:jc w:val="left"/>
              <w:textAlignment w:val="center"/>
              <w:rPr>
                <w:rFonts w:hint="eastAsia" w:ascii="宋体" w:hAnsi="宋体" w:eastAsia="宋体" w:cs="宋体"/>
                <w:highlight w:val="none"/>
                <w:lang w:val="en-US"/>
              </w:rPr>
            </w:pPr>
            <w:r>
              <w:rPr>
                <w:rFonts w:hint="eastAsia" w:ascii="宋体" w:hAnsi="宋体" w:eastAsia="宋体" w:cs="宋体"/>
                <w:highlight w:val="none"/>
                <w:lang w:val="en-US" w:eastAsia="zh-CN"/>
              </w:rPr>
              <w:t>3</w:t>
            </w:r>
            <w:r>
              <w:rPr>
                <w:rFonts w:hint="eastAsia" w:ascii="宋体" w:hAnsi="宋体" w:eastAsia="宋体" w:cs="宋体"/>
                <w:highlight w:val="none"/>
                <w:lang w:val="en-US"/>
              </w:rPr>
              <w:t>.具有电力生产行业5年及以上机械维修专业相关工作经验。</w:t>
            </w:r>
          </w:p>
          <w:p>
            <w:pPr>
              <w:widowControl/>
              <w:spacing w:line="320" w:lineRule="exact"/>
              <w:jc w:val="left"/>
              <w:textAlignment w:val="center"/>
              <w:rPr>
                <w:rFonts w:hint="eastAsia" w:ascii="宋体" w:hAnsi="宋体" w:eastAsia="宋体" w:cs="宋体"/>
                <w:kern w:val="2"/>
                <w:sz w:val="21"/>
                <w:szCs w:val="22"/>
                <w:highlight w:val="none"/>
                <w:lang w:val="en-US" w:eastAsia="zh-CN" w:bidi="ar-SA"/>
              </w:rPr>
            </w:pPr>
            <w:r>
              <w:rPr>
                <w:rFonts w:hint="eastAsia" w:ascii="宋体" w:hAnsi="宋体" w:eastAsia="宋体" w:cs="宋体"/>
                <w:highlight w:val="none"/>
                <w:lang w:val="en-US" w:eastAsia="zh-CN"/>
              </w:rPr>
              <w:t>4</w:t>
            </w:r>
            <w:r>
              <w:rPr>
                <w:rFonts w:hint="eastAsia" w:ascii="宋体" w:hAnsi="宋体" w:eastAsia="宋体" w:cs="宋体"/>
                <w:highlight w:val="none"/>
                <w:lang w:val="en-US"/>
              </w:rPr>
              <w:t>.熟悉机械设备检修结构及工作原理、具备大型泵类设备检修经验、掌握常见设备故障诊断与处理、检修关键点与内外部经验反馈。</w:t>
            </w:r>
            <w:r>
              <w:rPr>
                <w:rFonts w:hint="eastAsia" w:ascii="宋体" w:hAnsi="宋体" w:eastAsia="宋体" w:cs="宋体"/>
                <w:highlight w:val="none"/>
                <w:lang w:val="en-US"/>
              </w:rPr>
              <w:br w:type="textWrapping"/>
            </w:r>
            <w:r>
              <w:rPr>
                <w:rFonts w:hint="eastAsia" w:ascii="宋体" w:hAnsi="宋体" w:eastAsia="宋体" w:cs="宋体"/>
                <w:highlight w:val="none"/>
                <w:lang w:val="en-US" w:eastAsia="zh-CN"/>
              </w:rPr>
              <w:t>5</w:t>
            </w:r>
            <w:r>
              <w:rPr>
                <w:rFonts w:hint="eastAsia" w:ascii="宋体" w:hAnsi="宋体" w:eastAsia="宋体" w:cs="宋体"/>
                <w:highlight w:val="none"/>
                <w:lang w:val="en-US"/>
              </w:rPr>
              <w:t>.熟悉核电厂维修领域相关管理体系和相关专业国内外标准和行业标准，技术规范。</w:t>
            </w:r>
            <w:r>
              <w:rPr>
                <w:rFonts w:hint="eastAsia" w:ascii="宋体" w:hAnsi="宋体" w:eastAsia="宋体" w:cs="宋体"/>
                <w:highlight w:val="none"/>
                <w:lang w:val="en-US"/>
              </w:rPr>
              <w:br w:type="textWrapping"/>
            </w:r>
            <w:r>
              <w:rPr>
                <w:rFonts w:hint="eastAsia" w:ascii="宋体" w:hAnsi="宋体" w:eastAsia="宋体" w:cs="宋体"/>
                <w:highlight w:val="none"/>
                <w:lang w:val="en-US" w:eastAsia="zh-CN"/>
              </w:rPr>
              <w:t>6</w:t>
            </w:r>
            <w:r>
              <w:rPr>
                <w:rFonts w:hint="eastAsia" w:ascii="宋体" w:hAnsi="宋体" w:eastAsia="宋体" w:cs="宋体"/>
                <w:highlight w:val="none"/>
                <w:lang w:val="en-US"/>
              </w:rPr>
              <w:t>.特别优秀者年龄可适当放宽。</w:t>
            </w:r>
          </w:p>
        </w:tc>
        <w:tc>
          <w:tcPr>
            <w:tcW w:w="160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1、负责大型水泵等机械设备的技术准备和生产准备工作；</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2、负责建立辅机维修管理体系；</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3、负责技术文件准备、维修规程、技术方案编制；</w:t>
            </w:r>
          </w:p>
          <w:p>
            <w:pPr>
              <w:widowControl/>
              <w:spacing w:line="320" w:lineRule="exact"/>
              <w:jc w:val="left"/>
              <w:textAlignment w:val="center"/>
              <w:rPr>
                <w:rFonts w:ascii="宋体" w:hAnsi="宋体" w:eastAsia="宋体" w:cs="宋体"/>
                <w:kern w:val="0"/>
                <w:sz w:val="21"/>
                <w:szCs w:val="21"/>
                <w:lang w:val="en-US" w:eastAsia="zh-CN" w:bidi="ar-SA"/>
              </w:rPr>
            </w:pPr>
            <w:r>
              <w:rPr>
                <w:rFonts w:ascii="宋体" w:hAnsi="宋体" w:eastAsia="宋体" w:cs="宋体"/>
                <w:kern w:val="0"/>
                <w:sz w:val="21"/>
                <w:szCs w:val="21"/>
              </w:rPr>
              <w:t>4、参与辅机设备工程参与和重大技术问题处理。</w:t>
            </w:r>
          </w:p>
        </w:tc>
      </w:tr>
      <w:tr>
        <w:tblPrEx>
          <w:tblCellMar>
            <w:top w:w="0" w:type="dxa"/>
            <w:left w:w="108" w:type="dxa"/>
            <w:bottom w:w="0" w:type="dxa"/>
            <w:right w:w="108" w:type="dxa"/>
          </w:tblCellMar>
        </w:tblPrEx>
        <w:trPr>
          <w:trHeight w:val="3198" w:hRule="atLeast"/>
          <w:jc w:val="center"/>
        </w:trPr>
        <w:tc>
          <w:tcPr>
            <w:tcW w:w="192" w:type="pct"/>
            <w:tcBorders>
              <w:top w:val="single" w:color="auto" w:sz="4" w:space="0"/>
              <w:left w:val="single" w:color="000000" w:sz="4" w:space="0"/>
              <w:bottom w:val="single" w:color="auto" w:sz="4" w:space="0"/>
              <w:right w:val="single" w:color="000000" w:sz="4" w:space="0"/>
            </w:tcBorders>
            <w:vAlign w:val="center"/>
          </w:tcPr>
          <w:p>
            <w:pPr>
              <w:widowControl/>
              <w:numPr>
                <w:ilvl w:val="0"/>
                <w:numId w:val="2"/>
              </w:numPr>
              <w:spacing w:line="280" w:lineRule="exact"/>
              <w:ind w:left="425" w:leftChars="0" w:hanging="425" w:firstLineChars="0"/>
              <w:jc w:val="center"/>
              <w:textAlignment w:val="center"/>
              <w:rPr>
                <w:rFonts w:ascii="宋体" w:hAnsi="宋体" w:eastAsia="宋体" w:cs="宋体"/>
                <w:color w:val="000000"/>
                <w:szCs w:val="21"/>
              </w:rPr>
            </w:pPr>
          </w:p>
        </w:tc>
        <w:tc>
          <w:tcPr>
            <w:tcW w:w="272"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Cs w:val="21"/>
                <w:lang w:eastAsia="zh-CN"/>
              </w:rPr>
              <w:t>生产准备处</w:t>
            </w:r>
          </w:p>
        </w:tc>
        <w:tc>
          <w:tcPr>
            <w:tcW w:w="62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Cs w:val="21"/>
                <w:lang w:eastAsia="zh-CN"/>
              </w:rPr>
              <w:t>继保维修工程师</w:t>
            </w:r>
          </w:p>
        </w:tc>
        <w:tc>
          <w:tcPr>
            <w:tcW w:w="224"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201"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35</w:t>
            </w:r>
          </w:p>
        </w:tc>
        <w:tc>
          <w:tcPr>
            <w:tcW w:w="1878"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highlight w:val="none"/>
                <w:lang w:val="en-US"/>
              </w:rPr>
            </w:pPr>
            <w:r>
              <w:rPr>
                <w:rFonts w:hint="eastAsia" w:ascii="宋体" w:hAnsi="宋体" w:eastAsia="宋体" w:cs="宋体"/>
                <w:highlight w:val="none"/>
                <w:lang w:val="en-US"/>
              </w:rPr>
              <w:t>1.具有</w:t>
            </w:r>
            <w:r>
              <w:rPr>
                <w:rFonts w:hint="eastAsia" w:ascii="宋体" w:hAnsi="宋体" w:eastAsia="宋体" w:cs="宋体"/>
                <w:highlight w:val="none"/>
                <w:lang w:val="en-US" w:eastAsia="zh-CN"/>
              </w:rPr>
              <w:t>全日制</w:t>
            </w:r>
            <w:r>
              <w:rPr>
                <w:rFonts w:hint="eastAsia" w:ascii="宋体" w:hAnsi="宋体" w:eastAsia="宋体" w:cs="宋体"/>
                <w:highlight w:val="none"/>
                <w:lang w:val="en-US"/>
              </w:rPr>
              <w:t>本科及以上学历，电气类、自动化类等相关专业。</w:t>
            </w:r>
          </w:p>
          <w:p>
            <w:pPr>
              <w:widowControl/>
              <w:spacing w:line="320" w:lineRule="exact"/>
              <w:jc w:val="left"/>
              <w:textAlignment w:val="center"/>
              <w:rPr>
                <w:rFonts w:hint="eastAsia" w:ascii="宋体" w:hAnsi="宋体" w:eastAsia="宋体" w:cs="宋体"/>
                <w:highlight w:val="none"/>
                <w:lang w:val="en-US"/>
              </w:rPr>
            </w:pPr>
            <w:r>
              <w:rPr>
                <w:rFonts w:hint="eastAsia" w:ascii="宋体" w:hAnsi="宋体" w:eastAsia="宋体" w:cs="宋体"/>
                <w:highlight w:val="none"/>
                <w:lang w:val="en-US" w:eastAsia="zh-CN"/>
              </w:rPr>
              <w:t>2.具有中级及以上职称。</w:t>
            </w:r>
          </w:p>
          <w:p>
            <w:pPr>
              <w:widowControl/>
              <w:spacing w:line="320" w:lineRule="exact"/>
              <w:jc w:val="left"/>
              <w:textAlignment w:val="center"/>
              <w:rPr>
                <w:rFonts w:hint="eastAsia" w:ascii="宋体" w:hAnsi="宋体" w:eastAsia="宋体" w:cs="宋体"/>
                <w:kern w:val="2"/>
                <w:sz w:val="21"/>
                <w:szCs w:val="22"/>
                <w:highlight w:val="none"/>
                <w:lang w:val="en-US" w:eastAsia="zh-CN" w:bidi="ar-SA"/>
              </w:rPr>
            </w:pPr>
            <w:r>
              <w:rPr>
                <w:rFonts w:hint="eastAsia" w:ascii="宋体" w:hAnsi="宋体" w:eastAsia="宋体" w:cs="宋体"/>
                <w:highlight w:val="none"/>
                <w:lang w:val="en-US" w:eastAsia="zh-CN"/>
              </w:rPr>
              <w:t>3</w:t>
            </w:r>
            <w:r>
              <w:rPr>
                <w:rFonts w:hint="eastAsia" w:ascii="宋体" w:hAnsi="宋体" w:eastAsia="宋体" w:cs="宋体"/>
                <w:highlight w:val="none"/>
                <w:lang w:val="en-US"/>
              </w:rPr>
              <w:t>.具有5年及以上电力生产行业继保维修/调试专业相关工作经验。</w:t>
            </w:r>
            <w:r>
              <w:rPr>
                <w:rFonts w:hint="eastAsia" w:ascii="宋体" w:hAnsi="宋体" w:eastAsia="宋体" w:cs="宋体"/>
                <w:highlight w:val="none"/>
                <w:lang w:val="en-US"/>
              </w:rPr>
              <w:br w:type="textWrapping"/>
            </w:r>
            <w:r>
              <w:rPr>
                <w:rFonts w:hint="eastAsia" w:ascii="宋体" w:hAnsi="宋体" w:eastAsia="宋体" w:cs="宋体"/>
                <w:highlight w:val="none"/>
                <w:lang w:val="en-US" w:eastAsia="zh-CN"/>
              </w:rPr>
              <w:t>4</w:t>
            </w:r>
            <w:r>
              <w:rPr>
                <w:rFonts w:hint="eastAsia" w:ascii="宋体" w:hAnsi="宋体" w:eastAsia="宋体" w:cs="宋体"/>
                <w:highlight w:val="none"/>
                <w:lang w:val="en-US"/>
              </w:rPr>
              <w:t>.熟悉继电保护设备检修结构及工作原理、继电保护原理，掌握常见设备故障诊断与处理、检修关键点与内外部经验反馈。</w:t>
            </w:r>
            <w:r>
              <w:rPr>
                <w:rFonts w:hint="eastAsia" w:ascii="宋体" w:hAnsi="宋体" w:eastAsia="宋体" w:cs="宋体"/>
                <w:highlight w:val="none"/>
                <w:lang w:val="en-US"/>
              </w:rPr>
              <w:br w:type="textWrapping"/>
            </w:r>
            <w:r>
              <w:rPr>
                <w:rFonts w:hint="eastAsia" w:ascii="宋体" w:hAnsi="宋体" w:eastAsia="宋体" w:cs="宋体"/>
                <w:highlight w:val="none"/>
                <w:lang w:val="en-US" w:eastAsia="zh-CN"/>
              </w:rPr>
              <w:t>5</w:t>
            </w:r>
            <w:r>
              <w:rPr>
                <w:rFonts w:hint="eastAsia" w:ascii="宋体" w:hAnsi="宋体" w:eastAsia="宋体" w:cs="宋体"/>
                <w:highlight w:val="none"/>
                <w:lang w:val="en-US"/>
              </w:rPr>
              <w:t>.熟悉核电厂维修领域相关管理体系和相关专业国内外标准和行业标准，技术规范。</w:t>
            </w:r>
            <w:r>
              <w:rPr>
                <w:rFonts w:hint="eastAsia" w:ascii="宋体" w:hAnsi="宋体" w:eastAsia="宋体" w:cs="宋体"/>
                <w:highlight w:val="none"/>
                <w:lang w:val="en-US"/>
              </w:rPr>
              <w:br w:type="textWrapping"/>
            </w:r>
            <w:r>
              <w:rPr>
                <w:rFonts w:hint="eastAsia" w:ascii="宋体" w:hAnsi="宋体" w:eastAsia="宋体" w:cs="宋体"/>
                <w:highlight w:val="none"/>
                <w:lang w:val="en-US" w:eastAsia="zh-CN"/>
              </w:rPr>
              <w:t>6</w:t>
            </w:r>
            <w:r>
              <w:rPr>
                <w:rFonts w:hint="eastAsia" w:ascii="宋体" w:hAnsi="宋体" w:eastAsia="宋体" w:cs="宋体"/>
                <w:highlight w:val="none"/>
                <w:lang w:val="en-US"/>
              </w:rPr>
              <w:t>.特别优秀者年龄可适当放宽。</w:t>
            </w:r>
          </w:p>
        </w:tc>
        <w:tc>
          <w:tcPr>
            <w:tcW w:w="160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1、负责继电保护设备的技术准备和生产准备工作；</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2、负责建立继保维修管理体系；</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3、负责技术文件准备、维修规程、技术方案编制；</w:t>
            </w:r>
          </w:p>
          <w:p>
            <w:pPr>
              <w:widowControl/>
              <w:spacing w:line="320" w:lineRule="exact"/>
              <w:jc w:val="left"/>
              <w:textAlignment w:val="center"/>
              <w:rPr>
                <w:rFonts w:ascii="宋体" w:hAnsi="宋体" w:eastAsia="宋体" w:cs="宋体"/>
                <w:kern w:val="0"/>
                <w:sz w:val="21"/>
                <w:szCs w:val="21"/>
                <w:lang w:val="en-US" w:eastAsia="zh-CN" w:bidi="ar-SA"/>
              </w:rPr>
            </w:pPr>
            <w:r>
              <w:rPr>
                <w:rFonts w:ascii="宋体" w:hAnsi="宋体" w:eastAsia="宋体" w:cs="宋体"/>
                <w:kern w:val="0"/>
                <w:sz w:val="21"/>
                <w:szCs w:val="21"/>
              </w:rPr>
              <w:t>4、参与继保设备工程参与和重大技术问题处理。</w:t>
            </w:r>
          </w:p>
        </w:tc>
      </w:tr>
      <w:tr>
        <w:tblPrEx>
          <w:tblCellMar>
            <w:top w:w="0" w:type="dxa"/>
            <w:left w:w="108" w:type="dxa"/>
            <w:bottom w:w="0" w:type="dxa"/>
            <w:right w:w="108" w:type="dxa"/>
          </w:tblCellMar>
        </w:tblPrEx>
        <w:trPr>
          <w:trHeight w:val="2845" w:hRule="atLeast"/>
          <w:jc w:val="center"/>
        </w:trPr>
        <w:tc>
          <w:tcPr>
            <w:tcW w:w="192" w:type="pct"/>
            <w:tcBorders>
              <w:top w:val="single" w:color="auto" w:sz="4" w:space="0"/>
              <w:left w:val="single" w:color="000000" w:sz="4" w:space="0"/>
              <w:bottom w:val="single" w:color="auto" w:sz="4" w:space="0"/>
              <w:right w:val="single" w:color="000000" w:sz="4" w:space="0"/>
            </w:tcBorders>
            <w:vAlign w:val="center"/>
          </w:tcPr>
          <w:p>
            <w:pPr>
              <w:widowControl/>
              <w:numPr>
                <w:ilvl w:val="0"/>
                <w:numId w:val="2"/>
              </w:numPr>
              <w:spacing w:line="280" w:lineRule="exact"/>
              <w:ind w:left="425" w:leftChars="0" w:hanging="425" w:firstLineChars="0"/>
              <w:jc w:val="center"/>
              <w:textAlignment w:val="center"/>
              <w:rPr>
                <w:rFonts w:ascii="宋体" w:hAnsi="宋体" w:eastAsia="宋体" w:cs="宋体"/>
                <w:color w:val="000000"/>
                <w:szCs w:val="21"/>
              </w:rPr>
            </w:pPr>
          </w:p>
        </w:tc>
        <w:tc>
          <w:tcPr>
            <w:tcW w:w="272"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Cs w:val="21"/>
                <w:lang w:eastAsia="zh-CN"/>
              </w:rPr>
              <w:t>生产准备处</w:t>
            </w:r>
          </w:p>
        </w:tc>
        <w:tc>
          <w:tcPr>
            <w:tcW w:w="62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Cs w:val="21"/>
                <w:lang w:eastAsia="zh-CN"/>
              </w:rPr>
              <w:t>控制维修工程师</w:t>
            </w:r>
          </w:p>
        </w:tc>
        <w:tc>
          <w:tcPr>
            <w:tcW w:w="224"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201"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35</w:t>
            </w:r>
          </w:p>
        </w:tc>
        <w:tc>
          <w:tcPr>
            <w:tcW w:w="1878"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highlight w:val="none"/>
                <w:lang w:val="en-US"/>
              </w:rPr>
            </w:pPr>
            <w:r>
              <w:rPr>
                <w:rFonts w:hint="eastAsia" w:ascii="宋体" w:hAnsi="宋体" w:eastAsia="宋体" w:cs="宋体"/>
                <w:highlight w:val="none"/>
                <w:lang w:val="en-US" w:eastAsia="zh-CN"/>
              </w:rPr>
              <w:t>1</w:t>
            </w:r>
            <w:r>
              <w:rPr>
                <w:rFonts w:hint="eastAsia" w:ascii="宋体" w:hAnsi="宋体" w:eastAsia="宋体" w:cs="宋体"/>
                <w:highlight w:val="none"/>
                <w:lang w:val="en-US"/>
              </w:rPr>
              <w:t>.具有</w:t>
            </w:r>
            <w:r>
              <w:rPr>
                <w:rFonts w:hint="eastAsia" w:ascii="宋体" w:hAnsi="宋体" w:eastAsia="宋体" w:cs="宋体"/>
                <w:highlight w:val="none"/>
                <w:lang w:val="en-US" w:eastAsia="zh-CN"/>
              </w:rPr>
              <w:t>全日制</w:t>
            </w:r>
            <w:r>
              <w:rPr>
                <w:rFonts w:hint="eastAsia" w:ascii="宋体" w:hAnsi="宋体" w:eastAsia="宋体" w:cs="宋体"/>
                <w:highlight w:val="none"/>
                <w:lang w:val="en-US"/>
              </w:rPr>
              <w:t>本科及以上学历，自动化类、仪器类、核工程类等相关专业。</w:t>
            </w:r>
          </w:p>
          <w:p>
            <w:pPr>
              <w:widowControl/>
              <w:spacing w:line="320" w:lineRule="exact"/>
              <w:jc w:val="left"/>
              <w:textAlignment w:val="center"/>
              <w:rPr>
                <w:rFonts w:hint="eastAsia" w:ascii="宋体" w:hAnsi="宋体" w:eastAsia="宋体" w:cs="宋体"/>
                <w:highlight w:val="none"/>
                <w:lang w:val="en-US"/>
              </w:rPr>
            </w:pPr>
            <w:r>
              <w:rPr>
                <w:rFonts w:hint="eastAsia" w:ascii="宋体" w:hAnsi="宋体" w:eastAsia="宋体" w:cs="宋体"/>
                <w:highlight w:val="none"/>
                <w:lang w:val="en-US" w:eastAsia="zh-CN"/>
              </w:rPr>
              <w:t>2.具有中级及以上职称。</w:t>
            </w:r>
          </w:p>
          <w:p>
            <w:pPr>
              <w:widowControl/>
              <w:spacing w:line="320" w:lineRule="exact"/>
              <w:jc w:val="left"/>
              <w:textAlignment w:val="center"/>
              <w:rPr>
                <w:rFonts w:hint="eastAsia" w:ascii="宋体" w:hAnsi="宋体" w:eastAsia="宋体" w:cs="宋体"/>
                <w:kern w:val="2"/>
                <w:sz w:val="21"/>
                <w:szCs w:val="22"/>
                <w:highlight w:val="none"/>
                <w:lang w:val="en-US" w:eastAsia="zh-CN" w:bidi="ar-SA"/>
              </w:rPr>
            </w:pPr>
            <w:r>
              <w:rPr>
                <w:rFonts w:hint="eastAsia" w:ascii="宋体" w:hAnsi="宋体" w:eastAsia="宋体" w:cs="宋体"/>
                <w:highlight w:val="none"/>
                <w:lang w:val="en-US" w:eastAsia="zh-CN"/>
              </w:rPr>
              <w:t>3</w:t>
            </w:r>
            <w:r>
              <w:rPr>
                <w:rFonts w:hint="eastAsia" w:ascii="宋体" w:hAnsi="宋体" w:eastAsia="宋体" w:cs="宋体"/>
                <w:highlight w:val="none"/>
                <w:lang w:val="en-US"/>
              </w:rPr>
              <w:t>.具有5年及以上核电厂控制维修相关工作经验。</w:t>
            </w:r>
            <w:r>
              <w:rPr>
                <w:rFonts w:hint="eastAsia" w:ascii="宋体" w:hAnsi="宋体" w:eastAsia="宋体" w:cs="宋体"/>
                <w:highlight w:val="none"/>
                <w:lang w:val="en-US"/>
              </w:rPr>
              <w:br w:type="textWrapping"/>
            </w:r>
            <w:r>
              <w:rPr>
                <w:rFonts w:hint="eastAsia" w:ascii="宋体" w:hAnsi="宋体" w:eastAsia="宋体" w:cs="宋体"/>
                <w:highlight w:val="none"/>
                <w:lang w:val="en-US" w:eastAsia="zh-CN"/>
              </w:rPr>
              <w:t>4</w:t>
            </w:r>
            <w:r>
              <w:rPr>
                <w:rFonts w:hint="eastAsia" w:ascii="宋体" w:hAnsi="宋体" w:eastAsia="宋体" w:cs="宋体"/>
                <w:highlight w:val="none"/>
                <w:lang w:val="en-US"/>
              </w:rPr>
              <w:t>.熟悉核电厂控制系统设备结构原理及维修，熟悉非1E级DCS系统运维。</w:t>
            </w:r>
            <w:r>
              <w:rPr>
                <w:rFonts w:hint="eastAsia" w:ascii="宋体" w:hAnsi="宋体" w:eastAsia="宋体" w:cs="宋体"/>
                <w:highlight w:val="none"/>
                <w:lang w:val="en-US"/>
              </w:rPr>
              <w:br w:type="textWrapping"/>
            </w:r>
            <w:r>
              <w:rPr>
                <w:rFonts w:hint="eastAsia" w:ascii="宋体" w:hAnsi="宋体" w:eastAsia="宋体" w:cs="宋体"/>
                <w:highlight w:val="none"/>
                <w:lang w:val="en-US" w:eastAsia="zh-CN"/>
              </w:rPr>
              <w:t>5</w:t>
            </w:r>
            <w:r>
              <w:rPr>
                <w:rFonts w:hint="eastAsia" w:ascii="宋体" w:hAnsi="宋体" w:eastAsia="宋体" w:cs="宋体"/>
                <w:highlight w:val="none"/>
                <w:lang w:val="en-US"/>
              </w:rPr>
              <w:t>.有非1E级DCS（集散控制系统）驻厂监造经验者优先。</w:t>
            </w:r>
            <w:r>
              <w:rPr>
                <w:rFonts w:hint="eastAsia" w:ascii="宋体" w:hAnsi="宋体" w:eastAsia="宋体" w:cs="宋体"/>
                <w:highlight w:val="none"/>
                <w:lang w:val="en-US"/>
              </w:rPr>
              <w:br w:type="textWrapping"/>
            </w:r>
            <w:r>
              <w:rPr>
                <w:rFonts w:hint="eastAsia" w:ascii="宋体" w:hAnsi="宋体" w:eastAsia="宋体" w:cs="宋体"/>
                <w:highlight w:val="none"/>
                <w:lang w:val="en-US" w:eastAsia="zh-CN"/>
              </w:rPr>
              <w:t>6</w:t>
            </w:r>
            <w:r>
              <w:rPr>
                <w:rFonts w:hint="eastAsia" w:ascii="宋体" w:hAnsi="宋体" w:eastAsia="宋体" w:cs="宋体"/>
                <w:highlight w:val="none"/>
                <w:lang w:val="en-US"/>
              </w:rPr>
              <w:t>.特别优秀者年龄可适当放宽。</w:t>
            </w:r>
          </w:p>
        </w:tc>
        <w:tc>
          <w:tcPr>
            <w:tcW w:w="160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1.驻DCS厂家开展非1E级DCS设备监造带队；</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2.协助建立仪控专业维修管理体系；</w:t>
            </w:r>
          </w:p>
          <w:p>
            <w:pPr>
              <w:widowControl/>
              <w:spacing w:line="320" w:lineRule="exact"/>
              <w:jc w:val="left"/>
              <w:textAlignment w:val="center"/>
              <w:rPr>
                <w:rFonts w:ascii="宋体" w:hAnsi="宋体" w:eastAsia="宋体" w:cs="宋体"/>
                <w:kern w:val="0"/>
                <w:sz w:val="21"/>
                <w:szCs w:val="21"/>
                <w:lang w:val="en-US" w:eastAsia="zh-CN" w:bidi="ar-SA"/>
              </w:rPr>
            </w:pPr>
            <w:r>
              <w:rPr>
                <w:rFonts w:ascii="宋体" w:hAnsi="宋体" w:eastAsia="宋体" w:cs="宋体"/>
                <w:kern w:val="0"/>
                <w:sz w:val="21"/>
                <w:szCs w:val="21"/>
              </w:rPr>
              <w:t>3.开展仪表控制维修技术工作。</w:t>
            </w:r>
          </w:p>
        </w:tc>
      </w:tr>
      <w:tr>
        <w:tblPrEx>
          <w:tblCellMar>
            <w:top w:w="0" w:type="dxa"/>
            <w:left w:w="108" w:type="dxa"/>
            <w:bottom w:w="0" w:type="dxa"/>
            <w:right w:w="108" w:type="dxa"/>
          </w:tblCellMar>
        </w:tblPrEx>
        <w:trPr>
          <w:trHeight w:val="2845" w:hRule="atLeast"/>
          <w:jc w:val="center"/>
        </w:trPr>
        <w:tc>
          <w:tcPr>
            <w:tcW w:w="192" w:type="pct"/>
            <w:tcBorders>
              <w:top w:val="single" w:color="auto" w:sz="4" w:space="0"/>
              <w:left w:val="single" w:color="000000" w:sz="4" w:space="0"/>
              <w:bottom w:val="single" w:color="auto" w:sz="4" w:space="0"/>
              <w:right w:val="single" w:color="000000" w:sz="4" w:space="0"/>
            </w:tcBorders>
            <w:vAlign w:val="center"/>
          </w:tcPr>
          <w:p>
            <w:pPr>
              <w:widowControl/>
              <w:numPr>
                <w:ilvl w:val="0"/>
                <w:numId w:val="2"/>
              </w:numPr>
              <w:spacing w:line="280" w:lineRule="exact"/>
              <w:ind w:left="425" w:leftChars="0" w:hanging="425" w:firstLineChars="0"/>
              <w:jc w:val="center"/>
              <w:textAlignment w:val="center"/>
              <w:rPr>
                <w:rFonts w:ascii="宋体" w:hAnsi="宋体" w:eastAsia="宋体" w:cs="宋体"/>
                <w:color w:val="000000"/>
                <w:szCs w:val="21"/>
              </w:rPr>
            </w:pPr>
          </w:p>
        </w:tc>
        <w:tc>
          <w:tcPr>
            <w:tcW w:w="272"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Cs w:val="21"/>
                <w:lang w:eastAsia="zh-CN"/>
              </w:rPr>
              <w:t>生产准备处</w:t>
            </w:r>
          </w:p>
        </w:tc>
        <w:tc>
          <w:tcPr>
            <w:tcW w:w="62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Cs w:val="21"/>
                <w:lang w:eastAsia="zh-CN"/>
              </w:rPr>
              <w:t>系统设备管理工程师（电气设备方向）</w:t>
            </w:r>
          </w:p>
        </w:tc>
        <w:tc>
          <w:tcPr>
            <w:tcW w:w="224"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201"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35</w:t>
            </w:r>
          </w:p>
        </w:tc>
        <w:tc>
          <w:tcPr>
            <w:tcW w:w="1878"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highlight w:val="none"/>
                <w:lang w:val="en-US"/>
              </w:rPr>
            </w:pPr>
            <w:r>
              <w:rPr>
                <w:rFonts w:hint="eastAsia" w:ascii="宋体" w:hAnsi="宋体" w:eastAsia="宋体" w:cs="宋体"/>
                <w:highlight w:val="none"/>
                <w:lang w:val="en-US" w:eastAsia="zh-CN"/>
              </w:rPr>
              <w:t>1</w:t>
            </w:r>
            <w:r>
              <w:rPr>
                <w:rFonts w:hint="eastAsia" w:ascii="宋体" w:hAnsi="宋体" w:eastAsia="宋体" w:cs="宋体"/>
                <w:highlight w:val="none"/>
                <w:lang w:val="en-US"/>
              </w:rPr>
              <w:t>.具有</w:t>
            </w:r>
            <w:r>
              <w:rPr>
                <w:rFonts w:hint="eastAsia" w:ascii="宋体" w:hAnsi="宋体" w:eastAsia="宋体" w:cs="宋体"/>
                <w:highlight w:val="none"/>
                <w:lang w:val="en-US" w:eastAsia="zh-CN"/>
              </w:rPr>
              <w:t>全日制</w:t>
            </w:r>
            <w:r>
              <w:rPr>
                <w:rFonts w:hint="eastAsia" w:ascii="宋体" w:hAnsi="宋体" w:eastAsia="宋体" w:cs="宋体"/>
                <w:highlight w:val="none"/>
                <w:lang w:val="en-US"/>
              </w:rPr>
              <w:t>本科及以上学历，电气类、自动化类等相关专业。</w:t>
            </w:r>
          </w:p>
          <w:p>
            <w:pPr>
              <w:widowControl/>
              <w:spacing w:line="320" w:lineRule="exact"/>
              <w:jc w:val="left"/>
              <w:textAlignment w:val="center"/>
              <w:rPr>
                <w:rFonts w:hint="eastAsia" w:ascii="宋体" w:hAnsi="宋体" w:eastAsia="宋体" w:cs="宋体"/>
                <w:highlight w:val="none"/>
                <w:lang w:val="en-US"/>
              </w:rPr>
            </w:pPr>
            <w:r>
              <w:rPr>
                <w:rFonts w:hint="eastAsia" w:ascii="宋体" w:hAnsi="宋体" w:eastAsia="宋体" w:cs="宋体"/>
                <w:highlight w:val="none"/>
                <w:lang w:val="en-US" w:eastAsia="zh-CN"/>
              </w:rPr>
              <w:t>2.具有中级及以上职称。</w:t>
            </w:r>
          </w:p>
          <w:p>
            <w:pPr>
              <w:widowControl/>
              <w:spacing w:line="320" w:lineRule="exact"/>
              <w:jc w:val="left"/>
              <w:textAlignment w:val="center"/>
              <w:rPr>
                <w:rFonts w:hint="eastAsia" w:ascii="宋体" w:hAnsi="宋体" w:eastAsia="宋体" w:cs="宋体"/>
                <w:kern w:val="2"/>
                <w:sz w:val="21"/>
                <w:szCs w:val="22"/>
                <w:highlight w:val="none"/>
                <w:lang w:val="en-US" w:eastAsia="zh-CN" w:bidi="ar-SA"/>
              </w:rPr>
            </w:pPr>
            <w:r>
              <w:rPr>
                <w:rFonts w:hint="eastAsia" w:ascii="宋体" w:hAnsi="宋体" w:eastAsia="宋体" w:cs="宋体"/>
                <w:highlight w:val="none"/>
                <w:lang w:val="en-US" w:eastAsia="zh-CN"/>
              </w:rPr>
              <w:t>3</w:t>
            </w:r>
            <w:r>
              <w:rPr>
                <w:rFonts w:hint="eastAsia" w:ascii="宋体" w:hAnsi="宋体" w:eastAsia="宋体" w:cs="宋体"/>
                <w:highlight w:val="none"/>
                <w:lang w:val="en-US"/>
              </w:rPr>
              <w:t>.具有5年及以上核电厂电气维修、调试或者电气设备管理工作经验。</w:t>
            </w:r>
            <w:r>
              <w:rPr>
                <w:rFonts w:hint="eastAsia" w:ascii="宋体" w:hAnsi="宋体" w:eastAsia="宋体" w:cs="宋体"/>
                <w:highlight w:val="none"/>
                <w:lang w:val="en-US"/>
              </w:rPr>
              <w:br w:type="textWrapping"/>
            </w:r>
            <w:r>
              <w:rPr>
                <w:rFonts w:hint="eastAsia" w:ascii="宋体" w:hAnsi="宋体" w:eastAsia="宋体" w:cs="宋体"/>
                <w:highlight w:val="none"/>
                <w:lang w:val="en-US" w:eastAsia="zh-CN"/>
              </w:rPr>
              <w:t>4</w:t>
            </w:r>
            <w:r>
              <w:rPr>
                <w:rFonts w:hint="eastAsia" w:ascii="宋体" w:hAnsi="宋体" w:eastAsia="宋体" w:cs="宋体"/>
                <w:highlight w:val="none"/>
                <w:lang w:val="en-US"/>
              </w:rPr>
              <w:t>.有主要电气系统调试、设备运维、重大技术问题分析处理等经验。</w:t>
            </w:r>
            <w:r>
              <w:rPr>
                <w:rFonts w:hint="eastAsia" w:ascii="宋体" w:hAnsi="宋体" w:eastAsia="宋体" w:cs="宋体"/>
                <w:highlight w:val="none"/>
                <w:lang w:val="en-US"/>
              </w:rPr>
              <w:br w:type="textWrapping"/>
            </w:r>
            <w:r>
              <w:rPr>
                <w:rFonts w:hint="eastAsia" w:ascii="宋体" w:hAnsi="宋体" w:eastAsia="宋体" w:cs="宋体"/>
                <w:highlight w:val="none"/>
                <w:lang w:val="en-US" w:eastAsia="zh-CN"/>
              </w:rPr>
              <w:t>5</w:t>
            </w:r>
            <w:r>
              <w:rPr>
                <w:rFonts w:hint="eastAsia" w:ascii="宋体" w:hAnsi="宋体" w:eastAsia="宋体" w:cs="宋体"/>
                <w:highlight w:val="none"/>
                <w:lang w:val="en-US"/>
              </w:rPr>
              <w:t>.熟悉核电厂系统设备管理体系和相关专业技术体系。</w:t>
            </w:r>
            <w:r>
              <w:rPr>
                <w:rFonts w:hint="eastAsia" w:ascii="宋体" w:hAnsi="宋体" w:eastAsia="宋体" w:cs="宋体"/>
                <w:highlight w:val="none"/>
                <w:lang w:val="en-US"/>
              </w:rPr>
              <w:br w:type="textWrapping"/>
            </w:r>
            <w:r>
              <w:rPr>
                <w:rFonts w:hint="eastAsia" w:ascii="宋体" w:hAnsi="宋体" w:eastAsia="宋体" w:cs="宋体"/>
                <w:highlight w:val="none"/>
                <w:lang w:val="en-US" w:eastAsia="zh-CN"/>
              </w:rPr>
              <w:t>6</w:t>
            </w:r>
            <w:r>
              <w:rPr>
                <w:rFonts w:hint="eastAsia" w:ascii="宋体" w:hAnsi="宋体" w:eastAsia="宋体" w:cs="宋体"/>
                <w:highlight w:val="none"/>
                <w:lang w:val="en-US"/>
              </w:rPr>
              <w:t>.特别优秀者年龄可适当放宽。</w:t>
            </w:r>
          </w:p>
        </w:tc>
        <w:tc>
          <w:tcPr>
            <w:tcW w:w="160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1、负责电气设备可靠性管理，包括设备台账、设备分级、PM大纲、维修规则建立等；</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2、负责电气设备管理生产准备的总体策划、组织和协调；</w:t>
            </w:r>
          </w:p>
          <w:p>
            <w:pPr>
              <w:widowControl/>
              <w:spacing w:line="320" w:lineRule="exact"/>
              <w:jc w:val="left"/>
              <w:textAlignment w:val="center"/>
              <w:rPr>
                <w:rFonts w:ascii="宋体" w:hAnsi="宋体" w:eastAsia="宋体" w:cs="宋体"/>
                <w:kern w:val="0"/>
                <w:sz w:val="21"/>
                <w:szCs w:val="21"/>
                <w:lang w:val="en-US" w:eastAsia="zh-CN" w:bidi="ar-SA"/>
              </w:rPr>
            </w:pPr>
            <w:r>
              <w:rPr>
                <w:rFonts w:ascii="宋体" w:hAnsi="宋体" w:eastAsia="宋体" w:cs="宋体"/>
                <w:kern w:val="0"/>
                <w:sz w:val="21"/>
                <w:szCs w:val="21"/>
              </w:rPr>
              <w:t>3、协助开展电气设备管理领域生产准备管理工作，建立本领域文件体系。</w:t>
            </w:r>
          </w:p>
        </w:tc>
      </w:tr>
      <w:tr>
        <w:tblPrEx>
          <w:tblCellMar>
            <w:top w:w="0" w:type="dxa"/>
            <w:left w:w="108" w:type="dxa"/>
            <w:bottom w:w="0" w:type="dxa"/>
            <w:right w:w="108" w:type="dxa"/>
          </w:tblCellMar>
        </w:tblPrEx>
        <w:trPr>
          <w:trHeight w:val="2845" w:hRule="atLeast"/>
          <w:jc w:val="center"/>
        </w:trPr>
        <w:tc>
          <w:tcPr>
            <w:tcW w:w="192" w:type="pct"/>
            <w:tcBorders>
              <w:top w:val="single" w:color="auto" w:sz="4" w:space="0"/>
              <w:left w:val="single" w:color="000000" w:sz="4" w:space="0"/>
              <w:bottom w:val="single" w:color="auto" w:sz="4" w:space="0"/>
              <w:right w:val="single" w:color="000000" w:sz="4" w:space="0"/>
            </w:tcBorders>
            <w:vAlign w:val="center"/>
          </w:tcPr>
          <w:p>
            <w:pPr>
              <w:widowControl/>
              <w:numPr>
                <w:ilvl w:val="0"/>
                <w:numId w:val="2"/>
              </w:numPr>
              <w:spacing w:line="280" w:lineRule="exact"/>
              <w:ind w:left="425" w:leftChars="0" w:hanging="425" w:firstLineChars="0"/>
              <w:jc w:val="center"/>
              <w:textAlignment w:val="center"/>
              <w:rPr>
                <w:rFonts w:ascii="宋体" w:hAnsi="宋体" w:eastAsia="宋体" w:cs="宋体"/>
                <w:color w:val="000000"/>
                <w:szCs w:val="21"/>
              </w:rPr>
            </w:pPr>
          </w:p>
        </w:tc>
        <w:tc>
          <w:tcPr>
            <w:tcW w:w="272"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Cs w:val="21"/>
                <w:lang w:eastAsia="zh-CN"/>
              </w:rPr>
              <w:t>生产准备处</w:t>
            </w:r>
          </w:p>
        </w:tc>
        <w:tc>
          <w:tcPr>
            <w:tcW w:w="62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Cs w:val="21"/>
                <w:lang w:eastAsia="zh-CN"/>
              </w:rPr>
              <w:t>系统设备管理工程师（机械设备方向）</w:t>
            </w:r>
          </w:p>
        </w:tc>
        <w:tc>
          <w:tcPr>
            <w:tcW w:w="224"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201"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35</w:t>
            </w:r>
          </w:p>
        </w:tc>
        <w:tc>
          <w:tcPr>
            <w:tcW w:w="1878"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highlight w:val="none"/>
                <w:lang w:val="en-US"/>
              </w:rPr>
            </w:pPr>
            <w:r>
              <w:rPr>
                <w:rFonts w:hint="eastAsia" w:ascii="宋体" w:hAnsi="宋体" w:eastAsia="宋体" w:cs="宋体"/>
                <w:highlight w:val="none"/>
                <w:lang w:val="en-US" w:eastAsia="zh-CN"/>
              </w:rPr>
              <w:t>1</w:t>
            </w:r>
            <w:r>
              <w:rPr>
                <w:rFonts w:hint="eastAsia" w:ascii="宋体" w:hAnsi="宋体" w:eastAsia="宋体" w:cs="宋体"/>
                <w:highlight w:val="none"/>
                <w:lang w:val="en-US"/>
              </w:rPr>
              <w:t>.具有</w:t>
            </w:r>
            <w:r>
              <w:rPr>
                <w:rFonts w:hint="eastAsia" w:ascii="宋体" w:hAnsi="宋体" w:eastAsia="宋体" w:cs="宋体"/>
                <w:highlight w:val="none"/>
                <w:lang w:val="en-US" w:eastAsia="zh-CN"/>
              </w:rPr>
              <w:t>全日制</w:t>
            </w:r>
            <w:r>
              <w:rPr>
                <w:rFonts w:hint="eastAsia" w:ascii="宋体" w:hAnsi="宋体" w:eastAsia="宋体" w:cs="宋体"/>
                <w:highlight w:val="none"/>
                <w:lang w:val="en-US"/>
              </w:rPr>
              <w:t>本科及以上学历，机械类、能动类、核工程类等相关专业。</w:t>
            </w:r>
          </w:p>
          <w:p>
            <w:pPr>
              <w:widowControl/>
              <w:spacing w:line="320" w:lineRule="exact"/>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2.具有中级及以上职称。</w:t>
            </w:r>
          </w:p>
          <w:p>
            <w:pPr>
              <w:widowControl/>
              <w:spacing w:line="320" w:lineRule="exact"/>
              <w:jc w:val="left"/>
              <w:textAlignment w:val="center"/>
              <w:rPr>
                <w:rFonts w:hint="eastAsia"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3.具有5年及以上核电厂机械维修或者机械设备管理工作经验。</w:t>
            </w:r>
            <w:r>
              <w:rPr>
                <w:rFonts w:hint="eastAsia" w:ascii="宋体" w:hAnsi="宋体" w:eastAsia="宋体" w:cs="宋体"/>
                <w:kern w:val="2"/>
                <w:sz w:val="21"/>
                <w:szCs w:val="22"/>
                <w:highlight w:val="none"/>
                <w:lang w:val="en-US" w:eastAsia="zh-CN" w:bidi="ar-SA"/>
              </w:rPr>
              <w:br w:type="textWrapping"/>
            </w:r>
            <w:r>
              <w:rPr>
                <w:rFonts w:hint="eastAsia" w:ascii="宋体" w:hAnsi="宋体" w:eastAsia="宋体" w:cs="宋体"/>
                <w:kern w:val="2"/>
                <w:sz w:val="21"/>
                <w:szCs w:val="22"/>
                <w:highlight w:val="none"/>
                <w:lang w:val="en-US" w:eastAsia="zh-CN" w:bidi="ar-SA"/>
              </w:rPr>
              <w:t>4.有主要机械设备调试、运维、重大技术问题分析处理等经验。</w:t>
            </w:r>
            <w:r>
              <w:rPr>
                <w:rFonts w:hint="eastAsia" w:ascii="宋体" w:hAnsi="宋体" w:eastAsia="宋体" w:cs="宋体"/>
                <w:kern w:val="2"/>
                <w:sz w:val="21"/>
                <w:szCs w:val="22"/>
                <w:highlight w:val="none"/>
                <w:lang w:val="en-US" w:eastAsia="zh-CN" w:bidi="ar-SA"/>
              </w:rPr>
              <w:br w:type="textWrapping"/>
            </w:r>
            <w:r>
              <w:rPr>
                <w:rFonts w:hint="eastAsia" w:ascii="宋体" w:hAnsi="宋体" w:eastAsia="宋体" w:cs="宋体"/>
                <w:kern w:val="2"/>
                <w:sz w:val="21"/>
                <w:szCs w:val="22"/>
                <w:highlight w:val="none"/>
                <w:lang w:val="en-US" w:eastAsia="zh-CN" w:bidi="ar-SA"/>
              </w:rPr>
              <w:t>5.熟悉核电厂系统设备管理体系和相关专业技术体系。</w:t>
            </w:r>
            <w:r>
              <w:rPr>
                <w:rFonts w:hint="eastAsia" w:ascii="宋体" w:hAnsi="宋体" w:eastAsia="宋体" w:cs="宋体"/>
                <w:kern w:val="2"/>
                <w:sz w:val="21"/>
                <w:szCs w:val="22"/>
                <w:highlight w:val="none"/>
                <w:lang w:val="en-US" w:eastAsia="zh-CN" w:bidi="ar-SA"/>
              </w:rPr>
              <w:br w:type="textWrapping"/>
            </w:r>
            <w:r>
              <w:rPr>
                <w:rFonts w:hint="eastAsia" w:ascii="宋体" w:hAnsi="宋体" w:eastAsia="宋体" w:cs="宋体"/>
                <w:kern w:val="2"/>
                <w:sz w:val="21"/>
                <w:szCs w:val="22"/>
                <w:highlight w:val="none"/>
                <w:lang w:val="en-US" w:eastAsia="zh-CN" w:bidi="ar-SA"/>
              </w:rPr>
              <w:t>6.特别优秀者年龄可适当放宽。</w:t>
            </w:r>
          </w:p>
        </w:tc>
        <w:tc>
          <w:tcPr>
            <w:tcW w:w="160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1、负责机械设备可靠性管理，包括设备台账、设备分级、PM大纲、维修规则建立等；</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2、负责机械设备管理生产准备的总体策划、组织和协调；</w:t>
            </w:r>
          </w:p>
          <w:p>
            <w:pPr>
              <w:widowControl/>
              <w:spacing w:line="320" w:lineRule="exact"/>
              <w:jc w:val="left"/>
              <w:textAlignment w:val="center"/>
              <w:rPr>
                <w:rFonts w:ascii="宋体" w:hAnsi="宋体" w:eastAsia="宋体" w:cs="宋体"/>
                <w:kern w:val="0"/>
                <w:sz w:val="21"/>
                <w:szCs w:val="21"/>
                <w:lang w:val="en-US" w:eastAsia="zh-CN" w:bidi="ar-SA"/>
              </w:rPr>
            </w:pPr>
            <w:r>
              <w:rPr>
                <w:rFonts w:ascii="宋体" w:hAnsi="宋体" w:eastAsia="宋体" w:cs="宋体"/>
                <w:kern w:val="0"/>
                <w:sz w:val="21"/>
                <w:szCs w:val="21"/>
              </w:rPr>
              <w:t>3、协助开展机械设备管理领域生产准备管理工作，建立本领域文件体系。</w:t>
            </w:r>
          </w:p>
        </w:tc>
      </w:tr>
      <w:tr>
        <w:tblPrEx>
          <w:tblCellMar>
            <w:top w:w="0" w:type="dxa"/>
            <w:left w:w="108" w:type="dxa"/>
            <w:bottom w:w="0" w:type="dxa"/>
            <w:right w:w="108" w:type="dxa"/>
          </w:tblCellMar>
        </w:tblPrEx>
        <w:trPr>
          <w:trHeight w:val="2635" w:hRule="atLeast"/>
          <w:jc w:val="center"/>
        </w:trPr>
        <w:tc>
          <w:tcPr>
            <w:tcW w:w="192" w:type="pct"/>
            <w:tcBorders>
              <w:top w:val="single" w:color="auto" w:sz="4" w:space="0"/>
              <w:left w:val="single" w:color="000000" w:sz="4" w:space="0"/>
              <w:bottom w:val="single" w:color="auto" w:sz="4" w:space="0"/>
              <w:right w:val="single" w:color="000000" w:sz="4" w:space="0"/>
            </w:tcBorders>
            <w:vAlign w:val="center"/>
          </w:tcPr>
          <w:p>
            <w:pPr>
              <w:widowControl/>
              <w:numPr>
                <w:ilvl w:val="0"/>
                <w:numId w:val="2"/>
              </w:numPr>
              <w:spacing w:line="280" w:lineRule="exact"/>
              <w:ind w:left="425" w:leftChars="0" w:hanging="425" w:firstLineChars="0"/>
              <w:jc w:val="center"/>
              <w:textAlignment w:val="center"/>
              <w:rPr>
                <w:rFonts w:ascii="宋体" w:hAnsi="宋体" w:eastAsia="宋体" w:cs="宋体"/>
                <w:color w:val="000000"/>
                <w:szCs w:val="21"/>
              </w:rPr>
            </w:pPr>
          </w:p>
        </w:tc>
        <w:tc>
          <w:tcPr>
            <w:tcW w:w="272"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Cs w:val="21"/>
                <w:lang w:eastAsia="zh-CN"/>
              </w:rPr>
              <w:t>生产准备处</w:t>
            </w:r>
          </w:p>
        </w:tc>
        <w:tc>
          <w:tcPr>
            <w:tcW w:w="62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Cs w:val="21"/>
                <w:lang w:eastAsia="zh-CN"/>
              </w:rPr>
              <w:t>运行支持工程师（常规岛外围系统方向）</w:t>
            </w:r>
          </w:p>
        </w:tc>
        <w:tc>
          <w:tcPr>
            <w:tcW w:w="224"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201"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35</w:t>
            </w:r>
          </w:p>
        </w:tc>
        <w:tc>
          <w:tcPr>
            <w:tcW w:w="1878"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highlight w:val="none"/>
                <w:lang w:val="en-US"/>
              </w:rPr>
            </w:pPr>
            <w:r>
              <w:rPr>
                <w:rFonts w:hint="eastAsia" w:ascii="宋体" w:hAnsi="宋体" w:eastAsia="宋体" w:cs="宋体"/>
                <w:highlight w:val="none"/>
                <w:lang w:val="en-US" w:eastAsia="zh-CN"/>
              </w:rPr>
              <w:t>1</w:t>
            </w:r>
            <w:r>
              <w:rPr>
                <w:rFonts w:hint="eastAsia" w:ascii="宋体" w:hAnsi="宋体" w:eastAsia="宋体" w:cs="宋体"/>
                <w:highlight w:val="none"/>
                <w:lang w:val="en-US"/>
              </w:rPr>
              <w:t>.具有</w:t>
            </w:r>
            <w:r>
              <w:rPr>
                <w:rFonts w:hint="eastAsia" w:ascii="宋体" w:hAnsi="宋体" w:eastAsia="宋体" w:cs="宋体"/>
                <w:highlight w:val="none"/>
                <w:lang w:val="en-US" w:eastAsia="zh-CN"/>
              </w:rPr>
              <w:t>全日制</w:t>
            </w:r>
            <w:r>
              <w:rPr>
                <w:rFonts w:hint="eastAsia" w:ascii="宋体" w:hAnsi="宋体" w:eastAsia="宋体" w:cs="宋体"/>
                <w:highlight w:val="none"/>
                <w:lang w:val="en-US"/>
              </w:rPr>
              <w:t>本科及以上学历，电气类、能动类、机械类、核工程类、自动化类等相关专业。</w:t>
            </w:r>
          </w:p>
          <w:p>
            <w:pPr>
              <w:widowControl/>
              <w:spacing w:line="320" w:lineRule="exact"/>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2.具有中级及以上职称。</w:t>
            </w:r>
          </w:p>
          <w:p>
            <w:pPr>
              <w:widowControl/>
              <w:spacing w:line="320" w:lineRule="exact"/>
              <w:jc w:val="left"/>
              <w:textAlignment w:val="center"/>
              <w:rPr>
                <w:rFonts w:hint="eastAsia"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3.具有5年及以上汽轮机专业工作经验。</w:t>
            </w:r>
            <w:r>
              <w:rPr>
                <w:rFonts w:hint="eastAsia" w:ascii="宋体" w:hAnsi="宋体" w:eastAsia="宋体" w:cs="宋体"/>
                <w:kern w:val="2"/>
                <w:sz w:val="21"/>
                <w:szCs w:val="22"/>
                <w:highlight w:val="none"/>
                <w:lang w:val="en-US" w:eastAsia="zh-CN" w:bidi="ar-SA"/>
              </w:rPr>
              <w:br w:type="textWrapping"/>
            </w:r>
            <w:r>
              <w:rPr>
                <w:rFonts w:hint="eastAsia" w:ascii="宋体" w:hAnsi="宋体" w:eastAsia="宋体" w:cs="宋体"/>
                <w:kern w:val="2"/>
                <w:sz w:val="21"/>
                <w:szCs w:val="22"/>
                <w:highlight w:val="none"/>
                <w:lang w:val="en-US" w:eastAsia="zh-CN" w:bidi="ar-SA"/>
              </w:rPr>
              <w:t>4.熟悉AP/CAP系列机组系统设备知识者优先。</w:t>
            </w:r>
            <w:r>
              <w:rPr>
                <w:rFonts w:hint="eastAsia" w:ascii="宋体" w:hAnsi="宋体" w:eastAsia="宋体" w:cs="宋体"/>
                <w:kern w:val="2"/>
                <w:sz w:val="21"/>
                <w:szCs w:val="22"/>
                <w:highlight w:val="none"/>
                <w:lang w:val="en-US" w:eastAsia="zh-CN" w:bidi="ar-SA"/>
              </w:rPr>
              <w:br w:type="textWrapping"/>
            </w:r>
            <w:r>
              <w:rPr>
                <w:rFonts w:hint="eastAsia" w:ascii="宋体" w:hAnsi="宋体" w:eastAsia="宋体" w:cs="宋体"/>
                <w:kern w:val="2"/>
                <w:sz w:val="21"/>
                <w:szCs w:val="22"/>
                <w:highlight w:val="none"/>
                <w:lang w:val="en-US" w:eastAsia="zh-CN" w:bidi="ar-SA"/>
              </w:rPr>
              <w:t>5.特别优秀者年龄可适当放宽。</w:t>
            </w:r>
          </w:p>
        </w:tc>
        <w:tc>
          <w:tcPr>
            <w:tcW w:w="160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1、负责运行常规岛相关技术文件审查；</w:t>
            </w:r>
          </w:p>
          <w:p>
            <w:pPr>
              <w:widowControl/>
              <w:spacing w:line="320" w:lineRule="exact"/>
              <w:jc w:val="left"/>
              <w:textAlignment w:val="center"/>
              <w:rPr>
                <w:rFonts w:ascii="宋体" w:hAnsi="宋体" w:eastAsia="宋体" w:cs="宋体"/>
                <w:kern w:val="0"/>
                <w:sz w:val="21"/>
                <w:szCs w:val="21"/>
                <w:lang w:val="en-US" w:eastAsia="zh-CN" w:bidi="ar-SA"/>
              </w:rPr>
            </w:pPr>
            <w:r>
              <w:rPr>
                <w:rFonts w:ascii="宋体" w:hAnsi="宋体" w:eastAsia="宋体" w:cs="宋体"/>
                <w:kern w:val="0"/>
                <w:sz w:val="21"/>
                <w:szCs w:val="21"/>
              </w:rPr>
              <w:t>2、负责常规岛相关系统的经验反馈和培训工作。</w:t>
            </w:r>
          </w:p>
        </w:tc>
      </w:tr>
      <w:tr>
        <w:tblPrEx>
          <w:tblCellMar>
            <w:top w:w="0" w:type="dxa"/>
            <w:left w:w="108" w:type="dxa"/>
            <w:bottom w:w="0" w:type="dxa"/>
            <w:right w:w="108" w:type="dxa"/>
          </w:tblCellMar>
        </w:tblPrEx>
        <w:trPr>
          <w:trHeight w:val="3559" w:hRule="atLeast"/>
          <w:jc w:val="center"/>
        </w:trPr>
        <w:tc>
          <w:tcPr>
            <w:tcW w:w="192" w:type="pct"/>
            <w:tcBorders>
              <w:top w:val="single" w:color="auto" w:sz="4" w:space="0"/>
              <w:left w:val="single" w:color="000000" w:sz="4" w:space="0"/>
              <w:bottom w:val="single" w:color="auto" w:sz="4" w:space="0"/>
              <w:right w:val="single" w:color="000000" w:sz="4" w:space="0"/>
            </w:tcBorders>
            <w:vAlign w:val="center"/>
          </w:tcPr>
          <w:p>
            <w:pPr>
              <w:widowControl/>
              <w:numPr>
                <w:ilvl w:val="0"/>
                <w:numId w:val="2"/>
              </w:numPr>
              <w:spacing w:line="280" w:lineRule="exact"/>
              <w:ind w:left="425" w:leftChars="0" w:hanging="425" w:firstLineChars="0"/>
              <w:jc w:val="center"/>
              <w:textAlignment w:val="center"/>
              <w:rPr>
                <w:rFonts w:ascii="宋体" w:hAnsi="宋体" w:eastAsia="宋体" w:cs="宋体"/>
                <w:color w:val="000000"/>
                <w:szCs w:val="21"/>
              </w:rPr>
            </w:pPr>
          </w:p>
        </w:tc>
        <w:tc>
          <w:tcPr>
            <w:tcW w:w="272"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Cs w:val="21"/>
                <w:lang w:eastAsia="zh-CN"/>
              </w:rPr>
              <w:t>设计管理处</w:t>
            </w:r>
          </w:p>
        </w:tc>
        <w:tc>
          <w:tcPr>
            <w:tcW w:w="62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Cs w:val="21"/>
                <w:lang w:eastAsia="zh-CN"/>
              </w:rPr>
              <w:t>总体设计管理工程师</w:t>
            </w:r>
          </w:p>
        </w:tc>
        <w:tc>
          <w:tcPr>
            <w:tcW w:w="224"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201"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35</w:t>
            </w:r>
          </w:p>
        </w:tc>
        <w:tc>
          <w:tcPr>
            <w:tcW w:w="1878"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highlight w:val="none"/>
                <w:lang w:val="en-US"/>
              </w:rPr>
            </w:pPr>
            <w:r>
              <w:rPr>
                <w:rFonts w:hint="eastAsia" w:ascii="宋体" w:hAnsi="宋体" w:eastAsia="宋体" w:cs="宋体"/>
                <w:highlight w:val="none"/>
                <w:lang w:val="en-US" w:eastAsia="zh-CN"/>
              </w:rPr>
              <w:t>1</w:t>
            </w:r>
            <w:r>
              <w:rPr>
                <w:rFonts w:hint="eastAsia" w:ascii="宋体" w:hAnsi="宋体" w:eastAsia="宋体" w:cs="宋体"/>
                <w:highlight w:val="none"/>
                <w:lang w:val="en-US"/>
              </w:rPr>
              <w:t>.具有</w:t>
            </w:r>
            <w:r>
              <w:rPr>
                <w:rFonts w:hint="eastAsia" w:ascii="宋体" w:hAnsi="宋体" w:eastAsia="宋体" w:cs="宋体"/>
                <w:highlight w:val="none"/>
                <w:lang w:val="en-US" w:eastAsia="zh-CN"/>
              </w:rPr>
              <w:t>全日制</w:t>
            </w:r>
            <w:r>
              <w:rPr>
                <w:rFonts w:hint="eastAsia" w:ascii="宋体" w:hAnsi="宋体" w:eastAsia="宋体" w:cs="宋体"/>
                <w:highlight w:val="none"/>
                <w:lang w:val="en-US"/>
              </w:rPr>
              <w:t>本科及以上学历，</w:t>
            </w:r>
            <w:r>
              <w:rPr>
                <w:rFonts w:hint="eastAsia" w:ascii="宋体" w:hAnsi="宋体" w:eastAsia="宋体" w:cs="宋体"/>
                <w:highlight w:val="none"/>
                <w:lang w:val="en-US" w:eastAsia="zh-CN"/>
              </w:rPr>
              <w:t>核工程类、能源动力类、电气类、机械类、土木类等相关专业</w:t>
            </w:r>
            <w:r>
              <w:rPr>
                <w:rFonts w:hint="eastAsia" w:ascii="宋体" w:hAnsi="宋体" w:eastAsia="宋体" w:cs="宋体"/>
                <w:highlight w:val="none"/>
                <w:lang w:val="en-US"/>
              </w:rPr>
              <w:t>。</w:t>
            </w:r>
          </w:p>
          <w:p>
            <w:pPr>
              <w:widowControl/>
              <w:spacing w:line="320" w:lineRule="exact"/>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2.具有中级及以上职称。</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textAlignment w:val="auto"/>
              <w:rPr>
                <w:rFonts w:hint="eastAsia"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3.具有3年及以上核电工程设计、安装、调试、运行、维修或设备管理等相关工作经验，具备独立开展设计管理的能力。</w:t>
            </w:r>
            <w:r>
              <w:rPr>
                <w:rFonts w:hint="eastAsia" w:ascii="宋体" w:hAnsi="宋体" w:eastAsia="宋体" w:cs="宋体"/>
                <w:kern w:val="2"/>
                <w:sz w:val="21"/>
                <w:szCs w:val="22"/>
                <w:highlight w:val="none"/>
                <w:lang w:val="en-US" w:eastAsia="zh-CN" w:bidi="ar-SA"/>
              </w:rPr>
              <w:br w:type="textWrapping"/>
            </w:r>
            <w:r>
              <w:rPr>
                <w:rFonts w:hint="eastAsia" w:ascii="宋体" w:hAnsi="宋体" w:eastAsia="宋体" w:cs="宋体"/>
                <w:kern w:val="2"/>
                <w:sz w:val="21"/>
                <w:szCs w:val="22"/>
                <w:highlight w:val="none"/>
                <w:lang w:val="en-US" w:eastAsia="zh-CN" w:bidi="ar-SA"/>
              </w:rPr>
              <w:t>4.熟悉核安全法律法规导则、核电及电力行业设计相关的规范、标准。</w:t>
            </w:r>
            <w:r>
              <w:rPr>
                <w:rFonts w:hint="eastAsia" w:ascii="宋体" w:hAnsi="宋体" w:eastAsia="宋体" w:cs="宋体"/>
                <w:kern w:val="2"/>
                <w:sz w:val="21"/>
                <w:szCs w:val="22"/>
                <w:highlight w:val="none"/>
                <w:lang w:val="en-US" w:eastAsia="zh-CN" w:bidi="ar-SA"/>
              </w:rPr>
              <w:br w:type="textWrapping"/>
            </w:r>
            <w:r>
              <w:rPr>
                <w:rFonts w:hint="eastAsia" w:ascii="宋体" w:hAnsi="宋体" w:eastAsia="宋体" w:cs="宋体"/>
                <w:kern w:val="2"/>
                <w:sz w:val="21"/>
                <w:szCs w:val="22"/>
                <w:highlight w:val="none"/>
                <w:lang w:val="en-US" w:eastAsia="zh-CN" w:bidi="ar-SA"/>
              </w:rPr>
              <w:t>5.熟悉设计全过程管理要素。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textAlignment w:val="auto"/>
              <w:rPr>
                <w:rFonts w:hint="eastAsia"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6.特别优秀者年龄可适当放宽。</w:t>
            </w:r>
          </w:p>
        </w:tc>
        <w:tc>
          <w:tcPr>
            <w:tcW w:w="160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1、负责设计计划的管理。对设计进度计划的编制、更新、跟踪、预警、纠偏、变更等进行管理；</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2、负责设计全过程管理。对设计策划、设计优化、设计输入、设计接口、设计审查、设计验证、设计输出、设计交底、设计变更、设计经验反馈等设计全过程要素进行管理。对设计承包商的设计管理实施进行设计监督考核；</w:t>
            </w:r>
          </w:p>
          <w:p>
            <w:pPr>
              <w:widowControl/>
              <w:spacing w:line="320" w:lineRule="exact"/>
              <w:jc w:val="left"/>
              <w:textAlignment w:val="center"/>
              <w:rPr>
                <w:rFonts w:ascii="宋体" w:hAnsi="宋体" w:eastAsia="宋体" w:cs="宋体"/>
                <w:kern w:val="0"/>
                <w:sz w:val="21"/>
                <w:szCs w:val="21"/>
              </w:rPr>
            </w:pPr>
            <w:r>
              <w:rPr>
                <w:rFonts w:ascii="宋体" w:hAnsi="宋体" w:eastAsia="宋体" w:cs="宋体"/>
                <w:kern w:val="0"/>
                <w:sz w:val="21"/>
                <w:szCs w:val="21"/>
              </w:rPr>
              <w:t>3、负责总体技术管理。组织核电总体技术方案论证和决策，组织可研报告、两评报告、项目申请报告等支持性技术专题报告的编制、评审工作；</w:t>
            </w:r>
          </w:p>
          <w:p>
            <w:pPr>
              <w:widowControl/>
              <w:spacing w:line="320" w:lineRule="exact"/>
              <w:jc w:val="left"/>
              <w:textAlignment w:val="center"/>
              <w:rPr>
                <w:rFonts w:ascii="宋体" w:hAnsi="宋体" w:eastAsia="宋体" w:cs="宋体"/>
                <w:kern w:val="0"/>
                <w:sz w:val="21"/>
                <w:szCs w:val="21"/>
                <w:lang w:val="en-US" w:eastAsia="zh-CN" w:bidi="ar-SA"/>
              </w:rPr>
            </w:pPr>
            <w:r>
              <w:rPr>
                <w:rFonts w:ascii="宋体" w:hAnsi="宋体" w:eastAsia="宋体" w:cs="宋体"/>
                <w:kern w:val="0"/>
                <w:sz w:val="21"/>
                <w:szCs w:val="21"/>
              </w:rPr>
              <w:t>4、负责处室日常综合管理。组织处室内部会议，组织编制处室工作周报、月报、年报、专项报告，</w:t>
            </w:r>
            <w:r>
              <w:rPr>
                <w:rFonts w:hint="eastAsia" w:ascii="宋体" w:hAnsi="宋体" w:eastAsia="宋体" w:cs="宋体"/>
                <w:kern w:val="0"/>
                <w:sz w:val="21"/>
                <w:szCs w:val="21"/>
              </w:rPr>
              <w:t>跟踪、督办处室的JYKJ、DOAM、重点任务、督办项、行动项。</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7E984"/>
    <w:multiLevelType w:val="singleLevel"/>
    <w:tmpl w:val="98A7E984"/>
    <w:lvl w:ilvl="0" w:tentative="0">
      <w:start w:val="1"/>
      <w:numFmt w:val="decimal"/>
      <w:suff w:val="nothing"/>
      <w:lvlText w:val="%1"/>
      <w:lvlJc w:val="left"/>
      <w:pPr>
        <w:ind w:left="425" w:leftChars="0" w:hanging="425" w:firstLineChars="0"/>
      </w:pPr>
      <w:rPr>
        <w:rFonts w:hint="default"/>
      </w:rPr>
    </w:lvl>
  </w:abstractNum>
  <w:abstractNum w:abstractNumId="1">
    <w:nsid w:val="E9302A66"/>
    <w:multiLevelType w:val="singleLevel"/>
    <w:tmpl w:val="E9302A66"/>
    <w:lvl w:ilvl="0" w:tentative="0">
      <w:start w:val="1"/>
      <w:numFmt w:val="decimal"/>
      <w:suff w:val="nothing"/>
      <w:lvlText w:val="%1."/>
      <w:lvlJc w:val="left"/>
      <w:pPr>
        <w:ind w:left="340" w:leftChars="0" w:hanging="340" w:firstLineChars="0"/>
      </w:pPr>
      <w:rPr>
        <w:rFonts w:hint="default" w:ascii="宋体" w:hAnsi="宋体" w:eastAsia="宋体" w:cs="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B7C64"/>
    <w:rsid w:val="1AB36295"/>
    <w:rsid w:val="30B45C0F"/>
    <w:rsid w:val="35365635"/>
    <w:rsid w:val="3E1403B7"/>
    <w:rsid w:val="43FC3A83"/>
    <w:rsid w:val="450D2C65"/>
    <w:rsid w:val="4EE4564C"/>
    <w:rsid w:val="54AD0363"/>
    <w:rsid w:val="686E4FBE"/>
    <w:rsid w:val="77220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autoSpaceDE w:val="0"/>
      <w:spacing w:beforeAutospacing="1" w:afterAutospacing="1"/>
      <w:outlineLvl w:val="1"/>
    </w:pPr>
    <w:rPr>
      <w:rFonts w:ascii="黑体" w:hAnsi="黑体" w:eastAsia="楷体"/>
      <w:b/>
      <w:color w:val="000000"/>
      <w:sz w:val="32"/>
      <w:szCs w:val="2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180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2026-02-06T02:56:00Z</dcterms:created>
  <dc:creator>ZhuanZ</dc:creator>
  <cp:lastModifiedBy>Guoboning</cp:lastModifiedBy>
  <dcterms:modified xsi:type="dcterms:W3CDTF">2026-04-27T06:24:58Z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718FF2D583974EBE88113C30835B44E8</vt:lpwstr>
  </property>
</Properties>
</file>