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0" w:type="dxa"/>
        <w:tblInd w:w="-7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757"/>
        <w:gridCol w:w="855"/>
        <w:gridCol w:w="1440"/>
        <w:gridCol w:w="1837"/>
        <w:gridCol w:w="2828"/>
        <w:gridCol w:w="4988"/>
      </w:tblGrid>
      <w:tr w14:paraId="59A1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FEAF27">
            <w:pPr>
              <w:widowControl/>
              <w:adjustRightInd w:val="0"/>
              <w:snapToGrid w:val="0"/>
              <w:spacing w:line="600" w:lineRule="exact"/>
              <w:ind w:firstLine="32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 w14:paraId="021ED8B3">
            <w:pPr>
              <w:widowControl/>
              <w:adjustRightInd w:val="0"/>
              <w:snapToGrid w:val="0"/>
              <w:spacing w:line="600" w:lineRule="exact"/>
              <w:ind w:left="1958" w:leftChars="304" w:hanging="1320" w:hangingChars="3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eastAsia="zh-CN"/>
              </w:rPr>
              <w:t>玉林市自来水有限公司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  <w:t>2025年招聘岗位需求表</w:t>
            </w:r>
          </w:p>
        </w:tc>
      </w:tr>
      <w:tr w14:paraId="285C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89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6F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39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</w:t>
            </w:r>
          </w:p>
          <w:p w14:paraId="3828A5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24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85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学历及毕业时间要求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9A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D4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职位要求</w:t>
            </w:r>
          </w:p>
        </w:tc>
      </w:tr>
      <w:tr w14:paraId="1197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2BA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BDB8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机电设备维检工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4C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FB27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35周岁以下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299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及以上学历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2885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电气类、自动化类、计算机类、土木类、电子信息类、能源动力类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8C22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熟悉机械、机电设备的基本原理、结构、性能及安装调试方法，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具备给排水、电焊、自动化等专业基础知识，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能独立解决问题，并有较强动手操作能力，责任心强，具备良好的团队协作沟通能力。</w:t>
            </w:r>
          </w:p>
        </w:tc>
      </w:tr>
      <w:tr w14:paraId="04EE7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B2D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DEDC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阀门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维检工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AE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56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35周岁以下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8661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及以上学历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8DE4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类、建筑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水利类、测绘科学与技术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7400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的给排水、电气、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测绘仪器、管网图绘制、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机械工艺和造价方面的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掌握一定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管网地理信息系统，学习能力强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，有良好的团队协作能力，有吃苦耐劳的精神。</w:t>
            </w:r>
          </w:p>
        </w:tc>
      </w:tr>
      <w:tr w14:paraId="7B27B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35F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04CE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计量维检工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8F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2F51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35周岁以下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A13F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及以上学历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C24A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自动化类、计算机类、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仪表仪器及测试技术类、土木类、建筑类、工商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公共管理类、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电子商务类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、会计类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8E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熟练掌握计算机操作、仪器、仪表性能，具备仪表维修知识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维检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。学习能力强，能独立完成计量、水量及费用统计、有相关工作经验者优先。</w:t>
            </w:r>
          </w:p>
        </w:tc>
      </w:tr>
      <w:tr w14:paraId="2FEF1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3994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6A4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运行工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C4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E8B7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35周岁以下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120C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大专及以上学历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897E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水利类、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土木类、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类、机械类、自动化类、电气类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计算机类、电子信息类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、工程管理类、会计类、统计类、管理科学与工程类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E4D7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熟悉给排水、机电设备、应用化学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、自动化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专业基础知识，学习能力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强，责任心强，具备良好的团队协作沟通能力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35EE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0CD9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FE62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电焊工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EB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5BB1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6FB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大专及以上学历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F1D4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56C5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持有焊工作业证，熟悉各种设备的焊接材料及其相应的焊接要求并熟练使用，能正确操作、调整所用设备，并能进行基本维护，有良好的团队协作能力，有吃苦耐劳的精神。</w:t>
            </w:r>
          </w:p>
        </w:tc>
      </w:tr>
      <w:tr w14:paraId="376E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64573"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7A905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C872D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F218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4476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8D11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45A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4B93F9A"/>
    <w:sectPr>
      <w:pgSz w:w="16838" w:h="11906" w:orient="landscape"/>
      <w:pgMar w:top="907" w:right="1757" w:bottom="90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彬彬哉</cp:lastModifiedBy>
  <dcterms:modified xsi:type="dcterms:W3CDTF">2025-10-15T02:17:37Z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eyJoZGlkIjoiNzY2MTQ4MTAyZWU1MDNlMGY4NWZlNGRjYWQwZjliMWUiLCJ1c2VySWQiOiI0ODM0NDg0NzIifQ==</vt:lpwstr>
  </property>
  <property fmtid="{D5CDD505-2E9C-101B-9397-08002B2CF9AE}" pid="4" name="ICV">
    <vt:lpwstr>884CF721EEE94BA2A261194BF59179FF_12</vt:lpwstr>
  </property>
</Properties>
</file>