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811" w:type="dxa"/>
        <w:tblInd w:w="-1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110"/>
        <w:gridCol w:w="915"/>
        <w:gridCol w:w="630"/>
        <w:gridCol w:w="888"/>
        <w:gridCol w:w="1023"/>
        <w:gridCol w:w="4596"/>
        <w:gridCol w:w="941"/>
        <w:gridCol w:w="1104"/>
        <w:gridCol w:w="1738"/>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3395" w:type="dxa"/>
            <w:gridSpan w:val="10"/>
            <w:tcBorders>
              <w:top w:val="nil"/>
              <w:left w:val="nil"/>
              <w:bottom w:val="nil"/>
              <w:right w:val="nil"/>
            </w:tcBorders>
            <w:shd w:val="clear" w:color="auto" w:fill="auto"/>
            <w:noWrap/>
            <w:vAlign w:val="center"/>
          </w:tcPr>
          <w:p>
            <w:pPr>
              <w:keepNext w:val="0"/>
              <w:keepLines w:val="0"/>
              <w:pageBreakBefore w:val="0"/>
              <w:kinsoku/>
              <w:wordWrap/>
              <w:overflowPunct/>
              <w:topLinePunct w:val="0"/>
              <w:autoSpaceDE/>
              <w:autoSpaceDN/>
              <w:bidi w:val="0"/>
              <w:adjustRightInd/>
              <w:snapToGrid/>
              <w:spacing w:line="640" w:lineRule="exact"/>
              <w:textAlignment w:val="auto"/>
              <w:rPr>
                <w:rFonts w:hint="eastAsia" w:ascii="黑体" w:hAnsi="黑体" w:eastAsia="黑体" w:cs="黑体"/>
                <w:b w:val="0"/>
                <w:bCs/>
                <w:kern w:val="0"/>
                <w:sz w:val="30"/>
                <w:szCs w:val="30"/>
                <w:lang w:val="en-US" w:eastAsia="zh-CN"/>
              </w:rPr>
            </w:pPr>
            <w:r>
              <w:rPr>
                <w:rFonts w:hint="eastAsia" w:ascii="黑体" w:hAnsi="黑体" w:eastAsia="黑体" w:cs="黑体"/>
                <w:b w:val="0"/>
                <w:bCs/>
                <w:color w:val="000000" w:themeColor="text1"/>
                <w:sz w:val="32"/>
                <w:szCs w:val="32"/>
                <w14:textFill>
                  <w14:solidFill>
                    <w14:schemeClr w14:val="tx1"/>
                  </w14:solidFill>
                </w14:textFill>
              </w:rPr>
              <w:t>附件</w:t>
            </w:r>
            <w:r>
              <w:rPr>
                <w:rFonts w:hint="eastAsia" w:ascii="黑体" w:hAnsi="黑体" w:eastAsia="黑体" w:cs="黑体"/>
                <w:b w:val="0"/>
                <w:bCs/>
                <w:color w:val="000000" w:themeColor="text1"/>
                <w:sz w:val="32"/>
                <w:szCs w:val="32"/>
                <w:lang w:val="en-US" w:eastAsia="zh-CN"/>
                <w14:textFill>
                  <w14:solidFill>
                    <w14:schemeClr w14:val="tx1"/>
                  </w14:solidFill>
                </w14:textFill>
              </w:rPr>
              <w:t>1</w:t>
            </w:r>
          </w:p>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广西美居物业服务有限公司</w:t>
            </w:r>
            <w:r>
              <w:rPr>
                <w:rFonts w:hint="eastAsia" w:ascii="方正小标宋简体" w:hAnsi="方正小标宋简体" w:eastAsia="方正小标宋简体" w:cs="方正小标宋简体"/>
                <w:i w:val="0"/>
                <w:iCs w:val="0"/>
                <w:color w:val="000000"/>
                <w:kern w:val="0"/>
                <w:sz w:val="44"/>
                <w:szCs w:val="44"/>
                <w:highlight w:val="yellow"/>
                <w:u w:val="none"/>
                <w:lang w:val="en-US" w:eastAsia="zh-CN" w:bidi="ar"/>
              </w:rPr>
              <w:t>劳务派遣人员</w:t>
            </w:r>
            <w:r>
              <w:rPr>
                <w:rFonts w:hint="default" w:ascii="方正小标宋简体" w:hAnsi="方正小标宋简体" w:eastAsia="方正小标宋简体" w:cs="方正小标宋简体"/>
                <w:i w:val="0"/>
                <w:iCs w:val="0"/>
                <w:color w:val="000000"/>
                <w:kern w:val="0"/>
                <w:sz w:val="44"/>
                <w:szCs w:val="44"/>
                <w:u w:val="none"/>
                <w:lang w:val="en-US" w:eastAsia="zh-CN" w:bidi="ar"/>
              </w:rPr>
              <w:t>招聘需求表</w:t>
            </w:r>
          </w:p>
        </w:tc>
        <w:tc>
          <w:tcPr>
            <w:tcW w:w="1416" w:type="dxa"/>
            <w:tcBorders>
              <w:top w:val="nil"/>
              <w:left w:val="nil"/>
              <w:bottom w:val="nil"/>
              <w:right w:val="nil"/>
            </w:tcBorders>
            <w:shd w:val="clear" w:color="auto" w:fill="auto"/>
            <w:noWrap/>
            <w:vAlign w:val="center"/>
          </w:tcPr>
          <w:p>
            <w:pPr>
              <w:jc w:val="center"/>
              <w:rPr>
                <w:rFonts w:hint="default" w:ascii="方正小标宋简体" w:hAnsi="方正小标宋简体" w:eastAsia="方正小标宋简体" w:cs="方正小标宋简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岗位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现需招聘人数</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学历要求</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专业要求</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任职要求</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薪酬（万/年）</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工作地点</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考试方式</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招聘公告联系人及电话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广西美居物业服务有限公司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物业部项目经理（物业管理）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大学本</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科及以</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历，学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士及以</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物业管理、管理学、法学、工程管理、公共管理等相关专业。</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1.年龄在40周岁以下(1985年7月及以后出生，特别优秀的应聘者可以放宽年龄至45岁)；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2.政治立场坚定，拥护中国共产党的领导；勤奋敬业、责任心强，有较强的语言沟通表达能力、协调和组织能力，具有团队合作精神；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一般应具有3年以上同行业同层级岗位任职经历或者在下一层级岗位任职5年以上。熟悉物业管理工作各环节、流程、规范。熟悉项目运作，具备突发事件应急处理、成本管控、跨部门协作能力。有大型住宅、商业物业管理工作经验者优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4.具备出色的组织协调能力，良好的沟通、表达、分析能力，富有团队合作精神；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5.具有良好的心理素质，身体健康，能够适应岗位需要；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6.持有物业管理师证书、消防设施操作员证书等相关职业技能资格证书的优先考虑。</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7.特别优秀的应聘者可适当放宽应聘条件。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南宁</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笔试+面试+考察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钱女士，电话：0771-2845893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广西美居物业服务有限公司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物业</w:t>
            </w:r>
            <w:bookmarkStart w:id="0" w:name="_GoBack"/>
            <w:bookmarkEnd w:id="0"/>
            <w:r>
              <w:rPr>
                <w:rFonts w:hint="eastAsia" w:ascii="宋体" w:hAnsi="宋体" w:eastAsia="宋体" w:cs="宋体"/>
                <w:i w:val="0"/>
                <w:iCs w:val="0"/>
                <w:color w:val="000000"/>
                <w:kern w:val="0"/>
                <w:sz w:val="20"/>
                <w:szCs w:val="20"/>
                <w:u w:val="none"/>
                <w:lang w:val="en-US" w:eastAsia="zh-CN" w:bidi="ar"/>
              </w:rPr>
              <w:t>部项目经理（餐饮管理）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大专及以上学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历</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餐饮管理、工商管理、酒店管理、食品工程等相关专业。</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1.40岁以下(1985年7月及以后出生，特别优秀的应聘者可以放宽年龄至45岁)；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2.政治立场坚定，拥护中国共产党的领导；勤奋敬业、责任心强，有较强的语言沟通表达能力、协调和组织能力，具有团队合作精神；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3.一般应具有3年以上同行业同层级岗位任职经历或者在下一层级岗位任职5年以上。熟悉餐饮管理工作各环节、流程、规范。熟悉项目运作，有成功主导过3个以上餐饮项目从筹备到运营工作经验者优先；</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4.具有项目餐饮管理经验，具备食品安全、成本管控、菜品研发、质量知识与应急管理能力。能统筹安排采购，确保食堂高效运转。</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5.具有良好的客户服务意识，工作积极主动，抗压性强；</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6.具备出色的组织协调能力，良好的沟通、表达、分析能力，富有团队合作精神；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7.具有良好的心理素质，身体健康，能够适应岗位需要；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8.有与岗位要求相适应的专业技术职称或任职资质的优先考虑。</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9.特别优秀的应聘者可适当放宽应聘条件。</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12-14</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南宁</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笔试+面试+考察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钱女士，电话：0771-2845893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广西美居物业服务有限公司</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市场部经理助理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大学本</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科及以</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历，学</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士及以</w:t>
            </w:r>
          </w:p>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上学</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位</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市场营销、经济学、管理学、法学等相关专业。</w:t>
            </w:r>
          </w:p>
        </w:tc>
        <w:tc>
          <w:tcPr>
            <w:tcW w:w="4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1.年龄在40周岁以下(1985年7月及以后出生，特别优秀的应聘者可以放宽年龄至45岁)；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2.政治立场坚定，拥护中国共产党的领导；勤奋敬业、责任心强，有较强的语言沟通表达能力、协调和组织能力，具有团队合作精神；</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3.一般应具有3年以上同行业同层级岗位任职经历或者在下一层级岗位任职5年以上。熟练掌握物业、餐饮招投标管理、行业政策等业务；</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4.具有较强的业务拓展及谈判能力，能独立进行业务开发和谈判，善于沟通、协调，有较强的客户沟通能力、谈判能力、表达能力；</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5.具有一定的市场分析及判断能力，良好的客户服务意识，能独立开展业务开拓和谈判；</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6.具有良好的心理素质，身体健康，能够适应岗位需要；</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7.有相关中级职称的优先考虑。</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8.熟悉广西物业、餐饮市场，拥有政府、地产、社区等渠道资源者优先；</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9.提供近5年物业、餐饮项目业绩佐证材料优先考虑。</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12+业务提成</w:t>
            </w:r>
          </w:p>
        </w:tc>
        <w:tc>
          <w:tcPr>
            <w:tcW w:w="11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南宁</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笔试+面试+考察</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钱女士，电话：0771-2845893</w:t>
            </w:r>
          </w:p>
        </w:tc>
      </w:tr>
    </w:tbl>
    <w:p>
      <w:pPr>
        <w:keepNext w:val="0"/>
        <w:keepLines w:val="0"/>
        <w:pageBreakBefore w:val="0"/>
        <w:kinsoku/>
        <w:wordWrap/>
        <w:overflowPunct/>
        <w:topLinePunct w:val="0"/>
        <w:autoSpaceDE/>
        <w:autoSpaceDN/>
        <w:bidi w:val="0"/>
        <w:adjustRightInd/>
        <w:snapToGrid/>
        <w:spacing w:line="600" w:lineRule="exact"/>
        <w:textAlignment w:val="auto"/>
      </w:pPr>
      <w:r>
        <w:rPr>
          <w:rFonts w:hint="eastAsia"/>
          <w:lang w:val="en-US" w:eastAsia="zh-CN"/>
        </w:rPr>
        <w:t>备注：</w:t>
      </w:r>
      <w:r>
        <w:rPr>
          <w:rFonts w:hint="eastAsia"/>
        </w:rPr>
        <w:t>实行劳务派遣用工，由第三方人力资源公司签订劳动合同作为用人单位与受聘人员签劳动合同，派遣到美居公司（用工单位）工作。</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yNWEzYjAzOGE2NDRlNzY2ZWU2YTY4MDQxOTNjZDYifQ=="/>
  </w:docVars>
  <w:rsids>
    <w:rsidRoot w:val="51BF180A"/>
    <w:rsid w:val="4F195BD0"/>
    <w:rsid w:val="50726121"/>
    <w:rsid w:val="51BF1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Heading2"/>
    <w:basedOn w:val="1"/>
    <w:next w:val="1"/>
    <w:autoRedefine/>
    <w:qFormat/>
    <w:uiPriority w:val="0"/>
    <w:pPr>
      <w:keepNext/>
      <w:keepLines/>
      <w:spacing w:before="260" w:after="260" w:line="413" w:lineRule="auto"/>
      <w:textAlignment w:val="baseline"/>
    </w:pPr>
    <w:rPr>
      <w:rFonts w:ascii="Arial" w:hAnsi="Arial" w:eastAsia="黑体"/>
      <w:b/>
      <w:kern w:val="0"/>
      <w:sz w:val="32"/>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2025-07-11T07:54:00Z</dcterms:created>
  <dc:creator>卢兴杰</dc:creator>
  <cp:lastModifiedBy>钱瑜</cp:lastModifiedBy>
  <dcterms:modified xsi:type="dcterms:W3CDTF">2025-07-11T11:24:17Z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47A35B775BD04E9FAAE2266F395779BD_13</vt:lpwstr>
  </property>
  <property fmtid="{D5CDD505-2E9C-101B-9397-08002B2CF9AE}" pid="4" name="KSOTemplateDocerSaveRecord">
    <vt:lpwstr>eyJoZGlkIjoiODY0NDQzYWM0ZjI3ZjdmNTUwMDQzMjMxM2I3ODA4MjAiLCJ1c2VySWQiOiIxNDc0ODQ2NTMzIn0=</vt:lpwstr>
  </property>
</Properties>
</file>